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65" w:rsidRDefault="003E1F65">
      <w:pPr>
        <w:pStyle w:val="ConsPlusNormal0"/>
        <w:jc w:val="both"/>
        <w:outlineLvl w:val="0"/>
      </w:pPr>
      <w:bookmarkStart w:id="0" w:name="_GoBack"/>
      <w:bookmarkEnd w:id="0"/>
    </w:p>
    <w:p w:rsidR="003E1F65" w:rsidRDefault="00D47345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3E1F65" w:rsidRDefault="00D47345">
      <w:pPr>
        <w:pStyle w:val="ConsPlusTitle0"/>
        <w:jc w:val="center"/>
      </w:pPr>
      <w:r>
        <w:t>КИРОВСКОЙ ОБЛАСТИ</w:t>
      </w:r>
    </w:p>
    <w:p w:rsidR="003E1F65" w:rsidRDefault="003E1F65">
      <w:pPr>
        <w:pStyle w:val="ConsPlusTitle0"/>
        <w:jc w:val="both"/>
      </w:pPr>
    </w:p>
    <w:p w:rsidR="003E1F65" w:rsidRDefault="00D47345">
      <w:pPr>
        <w:pStyle w:val="ConsPlusTitle0"/>
        <w:jc w:val="center"/>
      </w:pPr>
      <w:r>
        <w:t>РАСПОРЯЖЕНИЕ</w:t>
      </w:r>
    </w:p>
    <w:p w:rsidR="003E1F65" w:rsidRDefault="00D47345">
      <w:pPr>
        <w:pStyle w:val="ConsPlusTitle0"/>
        <w:jc w:val="center"/>
      </w:pPr>
      <w:r>
        <w:t>от 10 июня 2021 г. N 57</w:t>
      </w:r>
    </w:p>
    <w:p w:rsidR="003E1F65" w:rsidRDefault="003E1F65">
      <w:pPr>
        <w:pStyle w:val="ConsPlusTitle0"/>
        <w:jc w:val="both"/>
      </w:pPr>
    </w:p>
    <w:p w:rsidR="003E1F65" w:rsidRDefault="00D47345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3E1F65" w:rsidRDefault="00D47345">
      <w:pPr>
        <w:pStyle w:val="ConsPlusTitle0"/>
        <w:jc w:val="center"/>
      </w:pPr>
      <w:r>
        <w:t>СУБСИДИЙ ИЗ ОБЛАСТНОГО БЮДЖЕТА НА РАЗВИТИЕ</w:t>
      </w:r>
    </w:p>
    <w:p w:rsidR="003E1F65" w:rsidRDefault="00D47345">
      <w:pPr>
        <w:pStyle w:val="ConsPlusTitle0"/>
        <w:jc w:val="center"/>
      </w:pPr>
      <w:r>
        <w:t>СЕЛЬСКОХОЗЯЙСТВЕННОЙ ПОТРЕБИТЕЛЬСКОЙ КООПЕРАЦИИ</w:t>
      </w:r>
    </w:p>
    <w:p w:rsidR="003E1F65" w:rsidRDefault="003E1F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E1F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F65" w:rsidRDefault="00D4734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F65" w:rsidRDefault="00D4734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3E1F65" w:rsidRDefault="00D47345">
            <w:pPr>
              <w:pStyle w:val="ConsPlusNormal0"/>
              <w:jc w:val="center"/>
            </w:pPr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28.09.2021 N 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 xml:space="preserve">В целях реализации </w:t>
      </w:r>
      <w:hyperlink r:id="rId8" w:tooltip="Постановление Правительства Кировской области от 23.12.2019 N 690-П (ред. от 03.08.2022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</w:t>
      </w:r>
      <w:r>
        <w:t>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</w:t>
      </w:r>
      <w:r>
        <w:t xml:space="preserve">кса", и во исполнение </w:t>
      </w:r>
      <w:hyperlink r:id="rId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23.05.2019 N 254-П "</w:t>
      </w:r>
      <w:r>
        <w:t>О мерах государственной поддержки сельскохозяйственной потребительской кооперации":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7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субсидий из областного бюджета на развитие сельск</w:t>
      </w:r>
      <w:r>
        <w:t>охозяйственной потребительской кооперации (далее - Регламент) согласно приложению N 1 к настоящему распоряжению.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107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</w:t>
      </w:r>
      <w:r>
        <w:t>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 (кроме ассоциированных членов), согласно приложению N 2 к настоящему распоряжению.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 Ут</w:t>
      </w:r>
      <w:r>
        <w:t xml:space="preserve">вердить </w:t>
      </w:r>
      <w:hyperlink w:anchor="P1165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</w:t>
      </w:r>
      <w:r>
        <w:t>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согласно приложению N 3 к настоящему распоряжению.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4. Ут</w:t>
      </w:r>
      <w:r>
        <w:t xml:space="preserve">вердить </w:t>
      </w:r>
      <w:hyperlink w:anchor="P1193" w:tooltip="ПЕРЕЧЕНЬ">
        <w:r>
          <w:rPr>
            <w:color w:val="0000FF"/>
          </w:rPr>
          <w:t>Перечень</w:t>
        </w:r>
      </w:hyperlink>
      <w: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</w:t>
      </w:r>
      <w:r>
        <w:t>ии и мобильных торговых объектов согласно приложению N 4 к настоящему распоряжению.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1254" w:tooltip="ПОРЯДОК">
        <w:r>
          <w:rPr>
            <w:color w:val="0000FF"/>
          </w:rPr>
          <w:t>Порядок</w:t>
        </w:r>
      </w:hyperlink>
      <w:r>
        <w:t xml:space="preserve">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согласно приложению N 5 к настоящему распоряжению.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6. Признать утративш</w:t>
      </w:r>
      <w:r>
        <w:t>ими силу распоряжения министерства сельского хозяйства и продовольствия Кировской области: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6.1. От 20.06.2019 </w:t>
      </w:r>
      <w:hyperlink r:id="rId10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<w:r>
          <w:rPr>
            <w:color w:val="0000FF"/>
          </w:rPr>
          <w:t>N 54</w:t>
        </w:r>
      </w:hyperlink>
      <w:r>
        <w:t xml:space="preserve"> "О представлении и рассмотрении документов для предоставления субсидий из областного бюджета на развитие сельскохозяйственной кооперации".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6.2. От 29.04.2020 </w:t>
      </w:r>
      <w:hyperlink r:id="rId11" w:tooltip="Распоряжение министерства сельского хозяйства и продовольствия Кировской области от 29.04.2020 N 47 &quot;О внесении изменений в распоряжение министерства сельского хозяйства и продовольствия Кировской области от 20.06.2019 N 54&quot; (вместе со &quot;Списком специализирован">
        <w:r>
          <w:rPr>
            <w:color w:val="0000FF"/>
          </w:rPr>
          <w:t>N 47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lastRenderedPageBreak/>
        <w:t xml:space="preserve">6.3. От 10.09.2020 </w:t>
      </w:r>
      <w:hyperlink r:id="rId12" w:tooltip="Распоряжение министерства сельского хозяйства и продовольствия Кировской области от 10.09.2020 N 81 &quot;О внесении изменений в распоряжение министерства сельского хозяйства и продовольствия Кировской области от 20.06.2019 N 54&quot; (вместе с &quot;Перечнем сельскохозяйств">
        <w:r>
          <w:rPr>
            <w:color w:val="0000FF"/>
          </w:rPr>
          <w:t>N 81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</w:t>
      </w:r>
      <w:r>
        <w:t>и от 20.06.2019 N 54".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7.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8. Настоящее распоряжение вступает в силу через десять дней после его официаль</w:t>
      </w:r>
      <w:r>
        <w:t>ного опубликования.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</w:pPr>
      <w:r>
        <w:t>Заместитель Председателя</w:t>
      </w:r>
    </w:p>
    <w:p w:rsidR="003E1F65" w:rsidRDefault="00D47345">
      <w:pPr>
        <w:pStyle w:val="ConsPlusNormal0"/>
        <w:jc w:val="right"/>
      </w:pPr>
      <w:r>
        <w:t>Правительства области,</w:t>
      </w:r>
    </w:p>
    <w:p w:rsidR="003E1F65" w:rsidRDefault="00D47345">
      <w:pPr>
        <w:pStyle w:val="ConsPlusNormal0"/>
        <w:jc w:val="right"/>
      </w:pPr>
      <w:r>
        <w:t>министр</w:t>
      </w:r>
    </w:p>
    <w:p w:rsidR="003E1F65" w:rsidRDefault="00D47345">
      <w:pPr>
        <w:pStyle w:val="ConsPlusNormal0"/>
        <w:jc w:val="right"/>
      </w:pPr>
      <w:r>
        <w:t>сельского хозяйства и продовольствия</w:t>
      </w:r>
    </w:p>
    <w:p w:rsidR="003E1F65" w:rsidRDefault="00D47345">
      <w:pPr>
        <w:pStyle w:val="ConsPlusNormal0"/>
        <w:jc w:val="right"/>
      </w:pPr>
      <w:r>
        <w:t>Кировской области</w:t>
      </w:r>
    </w:p>
    <w:p w:rsidR="003E1F65" w:rsidRDefault="00D47345">
      <w:pPr>
        <w:pStyle w:val="ConsPlusNormal0"/>
        <w:jc w:val="right"/>
      </w:pPr>
      <w:r>
        <w:t>А.А.КОТЛЯЧКОВ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0"/>
      </w:pPr>
      <w:r>
        <w:t>Приложение N 1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</w:pPr>
      <w:r>
        <w:t>Утвержден</w:t>
      </w:r>
    </w:p>
    <w:p w:rsidR="003E1F65" w:rsidRDefault="00D47345">
      <w:pPr>
        <w:pStyle w:val="ConsPlusNormal0"/>
        <w:jc w:val="right"/>
      </w:pPr>
      <w:r>
        <w:t>распоряжением</w:t>
      </w:r>
    </w:p>
    <w:p w:rsidR="003E1F65" w:rsidRDefault="00D47345">
      <w:pPr>
        <w:pStyle w:val="ConsPlusNormal0"/>
        <w:jc w:val="right"/>
      </w:pPr>
      <w:r>
        <w:t>министерства сельского хозяйства</w:t>
      </w:r>
    </w:p>
    <w:p w:rsidR="003E1F65" w:rsidRDefault="00D47345">
      <w:pPr>
        <w:pStyle w:val="ConsPlusNormal0"/>
        <w:jc w:val="right"/>
      </w:pPr>
      <w:r>
        <w:t>и продовольствия</w:t>
      </w:r>
    </w:p>
    <w:p w:rsidR="003E1F65" w:rsidRDefault="00D47345">
      <w:pPr>
        <w:pStyle w:val="ConsPlusNormal0"/>
        <w:jc w:val="right"/>
      </w:pPr>
      <w:r>
        <w:t>Кировской области</w:t>
      </w:r>
    </w:p>
    <w:p w:rsidR="003E1F65" w:rsidRDefault="00D47345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Title0"/>
        <w:jc w:val="center"/>
      </w:pPr>
      <w:bookmarkStart w:id="1" w:name="P47"/>
      <w:bookmarkEnd w:id="1"/>
      <w:r>
        <w:t>РЕГЛАМЕНТ</w:t>
      </w:r>
    </w:p>
    <w:p w:rsidR="003E1F65" w:rsidRDefault="00D47345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3E1F65" w:rsidRDefault="00D47345">
      <w:pPr>
        <w:pStyle w:val="ConsPlusTitle0"/>
        <w:jc w:val="center"/>
      </w:pPr>
      <w:r>
        <w:t>СУБСИДИЙ ИЗ ОБЛАСТНОГО БЮДЖЕТА НА РАЗВИТИЕ</w:t>
      </w:r>
    </w:p>
    <w:p w:rsidR="003E1F65" w:rsidRDefault="00D47345">
      <w:pPr>
        <w:pStyle w:val="ConsPlusTitle0"/>
        <w:jc w:val="center"/>
      </w:pPr>
      <w:r>
        <w:t>СЕЛЬСКОХОЗЯЙСТВЕННОЙ ПОТРЕБИТЕЛЬСКОЙ КООПЕРАЦИИ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1.1. Настоящим Регламентом устан</w:t>
      </w:r>
      <w:r>
        <w:t xml:space="preserve">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</w:t>
      </w:r>
      <w:hyperlink r:id="rId1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из областного бюджета на развитие сельскохозяйственной</w:t>
      </w:r>
      <w:r>
        <w:t xml:space="preserve">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соответственно - Регламент, Порядок).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1.2. Для целей н</w:t>
      </w:r>
      <w:r>
        <w:t>астоящего Регламента используются понятия, определенные Порядком.</w:t>
      </w:r>
    </w:p>
    <w:p w:rsidR="003E1F65" w:rsidRDefault="00D47345">
      <w:pPr>
        <w:pStyle w:val="ConsPlusTitle0"/>
        <w:spacing w:before="200"/>
        <w:ind w:firstLine="540"/>
        <w:jc w:val="both"/>
        <w:outlineLvl w:val="1"/>
      </w:pPr>
      <w:r>
        <w:t>2. Порядок представления документов для предоставления субсидий.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2.1. Для получения субсидий кооператив представляет в орган местного самоуправления муниципального образования Кировской обла</w:t>
      </w:r>
      <w:r>
        <w:t xml:space="preserve">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местного самоуправления), или в отдел реализации программ развития </w:t>
      </w:r>
      <w:r>
        <w:t>сельских территорий и малых форм хозяйствования министерства сельского хозяйства и продовольствия Кировской области (далее - министерство) (в случае, если орган местного самоуправления муниципального образования Кировской области, на территории которого ос</w:t>
      </w:r>
      <w:r>
        <w:t xml:space="preserve">уществляет деятельность кооператив, не наделен отдельными государственными полномочиями области по поддержке сельскохозяйственного производства) следующие документы (заверенные в установленном порядке копии </w:t>
      </w:r>
      <w:r>
        <w:lastRenderedPageBreak/>
        <w:t>документов):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2.1.1. Подтверждающие соблюдение тре</w:t>
      </w:r>
      <w:r>
        <w:t xml:space="preserve">бований, установленных </w:t>
      </w:r>
      <w:hyperlink r:id="rId1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2</w:t>
        </w:r>
      </w:hyperlink>
      <w:r>
        <w:t xml:space="preserve"> "Категории получателей субсидий" и </w:t>
      </w:r>
      <w:hyperlink r:id="rId1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3.1</w:t>
        </w:r>
      </w:hyperlink>
      <w:r>
        <w:t xml:space="preserve"> и </w:t>
      </w:r>
      <w:hyperlink r:id="rId1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3.2 раздела 3</w:t>
        </w:r>
      </w:hyperlink>
      <w:r>
        <w:t xml:space="preserve"> "Условия предоставления субсидий и порядок их расчета" По</w:t>
      </w:r>
      <w:r>
        <w:t xml:space="preserve">рядка, предусмотренные </w:t>
      </w:r>
      <w:hyperlink r:id="rId1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</w:t>
        </w:r>
      </w:hyperlink>
      <w:r>
        <w:t xml:space="preserve"> - </w:t>
      </w:r>
      <w:hyperlink r:id="rId1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4.1.6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</w:t>
      </w:r>
      <w:r>
        <w:t>.1.2. Подтверждающие соблюдение условий предоставления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</w:t>
      </w:r>
      <w:r>
        <w:t xml:space="preserve">ванных членов) данного сельскохозяйственного потребительского кооператива, установленных </w:t>
      </w:r>
      <w:hyperlink r:id="rId1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3.3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2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4.1.7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2.1.2.1. Заявление по прилагаемой </w:t>
      </w:r>
      <w:hyperlink w:anchor="P159" w:tooltip="ЗАЯВЛЕНИЕ">
        <w:r>
          <w:rPr>
            <w:color w:val="0000FF"/>
          </w:rPr>
          <w:t>форме N ФЭ 1.1-спок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</w:t>
      </w:r>
      <w:r>
        <w:t xml:space="preserve">.1.2.2. Справку-расчет суммы субсидии по прилагаемой </w:t>
      </w:r>
      <w:hyperlink w:anchor="P189" w:tooltip="СПРАВКА-РАСЧЕТ">
        <w:r>
          <w:rPr>
            <w:color w:val="0000FF"/>
          </w:rPr>
          <w:t>форме N ФЭ 2.1-спок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2.1.2.3. Иные документы, предусмотренные </w:t>
      </w:r>
      <w:hyperlink r:id="rId2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4.1.7.3</w:t>
        </w:r>
      </w:hyperlink>
      <w:r>
        <w:t xml:space="preserve"> - </w:t>
      </w:r>
      <w:hyperlink r:id="rId2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4.1.7.5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2.1.2.4. Опись представленных документов по прилагаемой </w:t>
      </w:r>
      <w:hyperlink w:anchor="P308" w:tooltip="ОПИСЬ">
        <w:r>
          <w:rPr>
            <w:color w:val="0000FF"/>
          </w:rPr>
          <w:t>форме N ФЭ 3.1-спок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2.1.3. Подтверждающие соблюдение условий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</w:t>
      </w:r>
      <w:r>
        <w:t xml:space="preserve">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установленных </w:t>
      </w:r>
      <w:hyperlink r:id="rId2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 раздела 3</w:t>
        </w:r>
      </w:hyperlink>
      <w:r>
        <w:t xml:space="preserve"> "Условия предоставления субсидий и порядок их расчета"</w:t>
      </w:r>
      <w:r>
        <w:t xml:space="preserve"> Порядка, предусмотренные </w:t>
      </w:r>
      <w:hyperlink r:id="rId2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 пункта 4.1 раздела 4</w:t>
        </w:r>
      </w:hyperlink>
      <w:r>
        <w:t xml:space="preserve"> "Поря</w:t>
      </w:r>
      <w:r>
        <w:t>док представления документов для получения субсидий" Порядка: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2.1.3.1. Заявление по прилагаемой </w:t>
      </w:r>
      <w:hyperlink w:anchor="P351" w:tooltip="ЗАЯВЛЕНИЕ">
        <w:r>
          <w:rPr>
            <w:color w:val="0000FF"/>
          </w:rPr>
          <w:t>форме N ФЭ 1.2-спок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2.1.3.2. Справку-расчет суммы субсидии по прилагаемой </w:t>
      </w:r>
      <w:hyperlink w:anchor="P381" w:tooltip="СПРАВКА-РАСЧЕТ">
        <w:r>
          <w:rPr>
            <w:color w:val="0000FF"/>
          </w:rPr>
          <w:t>форме N ФЭ 2.2-спок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2.1.3.3. Иные документы, предусмотренные </w:t>
      </w:r>
      <w:hyperlink r:id="rId2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4.1.8.3</w:t>
        </w:r>
      </w:hyperlink>
      <w:r>
        <w:t xml:space="preserve"> - </w:t>
      </w:r>
      <w:hyperlink r:id="rId2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4.1.8.7 пункта 4.1 раздела 4</w:t>
        </w:r>
      </w:hyperlink>
      <w:r>
        <w:t xml:space="preserve"> "Порядок представления документов для полу</w:t>
      </w:r>
      <w:r>
        <w:t>чения субсидий" Порядка.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2.1.3.4. Опись представленных документов по прилагаемой </w:t>
      </w:r>
      <w:hyperlink w:anchor="P466" w:tooltip="ОПИСЬ">
        <w:r>
          <w:rPr>
            <w:color w:val="0000FF"/>
          </w:rPr>
          <w:t>форме N ФЭ 3.2-спок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2.1.4. Подтверждающие соблюдение условий предоставления субсидии из областного бюджета на возмещение части затрат, с</w:t>
      </w:r>
      <w:r>
        <w:t>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</w:t>
      </w:r>
      <w:r>
        <w:t xml:space="preserve">нности, установленных </w:t>
      </w:r>
      <w:hyperlink r:id="rId2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3.4-1 раздела 3</w:t>
        </w:r>
      </w:hyperlink>
      <w:r>
        <w:t xml:space="preserve"> "Условия предоставления</w:t>
      </w:r>
      <w:r>
        <w:t xml:space="preserve"> субсидий и порядок их расчета" Порядка, предусмотренные </w:t>
      </w:r>
      <w:hyperlink r:id="rId2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</w:t>
        </w:r>
        <w:r>
          <w:rPr>
            <w:color w:val="0000FF"/>
          </w:rPr>
          <w:t>.1.8-1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2.1.4.1. Заявление по прилагаемой </w:t>
      </w:r>
      <w:hyperlink w:anchor="P504" w:tooltip="ЗАЯВЛЕНИЕ">
        <w:r>
          <w:rPr>
            <w:color w:val="0000FF"/>
          </w:rPr>
          <w:t>форме N ФЭ 1.3-спок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2.1.4.2. Справку-расчет суммы субсидии по прилагаемой </w:t>
      </w:r>
      <w:hyperlink w:anchor="P535" w:tooltip="СПРАВКА-РАСЧЕТ">
        <w:r>
          <w:rPr>
            <w:color w:val="0000FF"/>
          </w:rPr>
          <w:t>форме N ФЭ 2.3-спок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2.1.4.3. Иные документы, предусмотренные </w:t>
      </w:r>
      <w:hyperlink r:id="rId2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4.1.8-1.3</w:t>
        </w:r>
      </w:hyperlink>
      <w:r>
        <w:t xml:space="preserve"> - </w:t>
      </w:r>
      <w:hyperlink r:id="rId3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4.1.8-1.7 пункт</w:t>
        </w:r>
        <w:r>
          <w:rPr>
            <w:color w:val="0000FF"/>
          </w:rPr>
          <w:t>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2.1.4.4. Опись представленных документов по прилагаемой </w:t>
      </w:r>
      <w:hyperlink w:anchor="P641" w:tooltip="ОПИСЬ">
        <w:r>
          <w:rPr>
            <w:color w:val="0000FF"/>
          </w:rPr>
          <w:t>форме N ФЭ 3.3-спок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2.1.5. Подтверждающие соблюдение условий предоставления су</w:t>
      </w:r>
      <w:r>
        <w:t xml:space="preserve">бсидии из областного бюджета на </w:t>
      </w:r>
      <w:r>
        <w:lastRenderedPageBreak/>
        <w:t xml:space="preserve">возмещение части затрат, связанных с закупкой сельскохозяйственной продукции у членов (кроме ассоциированных членов) сельскохозяйственного потребительского кооператива, установленных </w:t>
      </w:r>
      <w:hyperlink r:id="rId3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3.5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3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4.1.9 пункта 4.1 раздела 4</w:t>
        </w:r>
      </w:hyperlink>
      <w:r>
        <w:t xml:space="preserve"> "Порядок представления документов для п</w:t>
      </w:r>
      <w:r>
        <w:t>олучения субсидий" Порядка: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2.1.5.1. Заявление по прилагаемой </w:t>
      </w:r>
      <w:hyperlink w:anchor="P679" w:tooltip="ЗАЯВЛЕНИЕ">
        <w:r>
          <w:rPr>
            <w:color w:val="0000FF"/>
          </w:rPr>
          <w:t>форме N ФЭ 1.4-спок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2.1.5.2. Справку-расчет суммы субсидии по прилагаемой </w:t>
      </w:r>
      <w:hyperlink w:anchor="P709" w:tooltip="СПРАВКА-РАСЧЕТ">
        <w:r>
          <w:rPr>
            <w:color w:val="0000FF"/>
          </w:rPr>
          <w:t>форме N ФЭ 2.4-спок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2.1.5.3. </w:t>
      </w:r>
      <w:r>
        <w:t xml:space="preserve">Иные документы, предусмотренные </w:t>
      </w:r>
      <w:hyperlink r:id="rId3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4.1.9.3</w:t>
        </w:r>
      </w:hyperlink>
      <w:r>
        <w:t xml:space="preserve"> - </w:t>
      </w:r>
      <w:hyperlink r:id="rId3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4.1.9.5 пункта 4.1 раздела 4</w:t>
        </w:r>
      </w:hyperlink>
      <w:r>
        <w:t xml:space="preserve"> "</w:t>
      </w:r>
      <w:r>
        <w:t>Порядок представления документов для получения субсидий" Порядка.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2.1.5.4. Опись представленных документов по прилагаемой </w:t>
      </w:r>
      <w:hyperlink w:anchor="P794" w:tooltip="ОПИСЬ">
        <w:r>
          <w:rPr>
            <w:color w:val="0000FF"/>
          </w:rPr>
          <w:t>форме N ФЭ 3.4-спок</w:t>
        </w:r>
      </w:hyperlink>
      <w:r>
        <w:t>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2.2. Кооператив представляет документы в орган местного самоуправления или </w:t>
      </w:r>
      <w:r>
        <w:t xml:space="preserve">в отдел реализации программ развития сельских территорий и малых форм хозяйствования по мероприятиям, указанным в </w:t>
      </w:r>
      <w:hyperlink r:id="rId3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 раздела 1</w:t>
        </w:r>
      </w:hyperlink>
      <w:r>
        <w:t xml:space="preserve"> "Общие положения" Порядка: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2.2.1. В </w:t>
      </w:r>
      <w:hyperlink r:id="rId3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подпунктах 1.3.1</w:t>
        </w:r>
      </w:hyperlink>
      <w:r>
        <w:t xml:space="preserve">, </w:t>
      </w:r>
      <w:hyperlink r:id="rId3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</w:t>
        </w:r>
      </w:hyperlink>
      <w:r>
        <w:t xml:space="preserve"> и </w:t>
      </w:r>
      <w:hyperlink r:id="rId3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1.3.2-1</w:t>
        </w:r>
      </w:hyperlink>
      <w:r>
        <w:t xml:space="preserve"> - в срок не позднее 1 декабря года проведения указанных мероприятий.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</w:t>
      </w:r>
      <w:r>
        <w:t xml:space="preserve">2.2. В </w:t>
      </w:r>
      <w:hyperlink r:id="rId3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подпункте 1.3.3</w:t>
        </w:r>
      </w:hyperlink>
      <w:r>
        <w:t xml:space="preserve"> - в срок не позднее 15 ноября года проведения </w:t>
      </w:r>
      <w:r>
        <w:t>указанного мероприятия за I - III кварталы текущего финансового года. Представление документов за IV квартал отчетного финансового года осуществляется не позднее 1 марта, следующего за отчетным.</w:t>
      </w:r>
    </w:p>
    <w:p w:rsidR="003E1F65" w:rsidRDefault="00D47345">
      <w:pPr>
        <w:pStyle w:val="ConsPlusTitle0"/>
        <w:spacing w:before="200"/>
        <w:ind w:firstLine="540"/>
        <w:jc w:val="both"/>
        <w:outlineLvl w:val="1"/>
      </w:pPr>
      <w:r>
        <w:t>3. Порядок рассмотрения документов.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3.1. Отдел реализации про</w:t>
      </w:r>
      <w:r>
        <w:t>грамм развития сельских территорий и малых форм хозяйствования (орган местного самоуправления):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3.1.1. Проставляет в описи полученных документов дату их получения.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3.1.2. Проверяет полноту представленных кооперативом документов, достоверность сведений, сод</w:t>
      </w:r>
      <w:r>
        <w:t>ержащихся в них, включая суммы произведенных затрат, правильность исчисления размеров субсидий, подлежащих предоставлению кооперативам, а также соблюдение установленных форм документов и сроков их представления.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3.1.3. В случае выявления неполноты и (или) </w:t>
      </w:r>
      <w:r>
        <w:t>недостоверности сведений в представленных документах,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с (под подпись) или</w:t>
      </w:r>
      <w:r>
        <w:t xml:space="preserve"> заказным письмом с уведомлением о вручении.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3.1.4. При отсутствии указанных недостатков в представленных документах делает соответствующую отметку в справке-расчете суммы субсидии, представленной кооперативом.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3.2. Орган местного самоуправления передает с</w:t>
      </w:r>
      <w:r>
        <w:t xml:space="preserve">оответствующие требованиям документы в отдел реализации программ развития сельских территорий и малых форм хозяйствования в срок не позднее 10 рабочих дней со дня их поступления от кооперативов в соответствии с </w:t>
      </w:r>
      <w:hyperlink r:id="rId4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4</w:t>
        </w:r>
      </w:hyperlink>
      <w:r>
        <w:t xml:space="preserve"> "Порядок представления документов для получения субсидий" Порядка согласно хронологической последовател</w:t>
      </w:r>
      <w:r>
        <w:t>ьности, в которой кооперативами были поданы соответствующие установленным требованиям документы.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 Отдел реализации программ развития сельских территорий и малых форм хозяйствования: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3.3.1. Получает и регистрирует документы, переданные органом местного </w:t>
      </w:r>
      <w:r>
        <w:t xml:space="preserve">самоуправления в соответствии с </w:t>
      </w:r>
      <w:hyperlink r:id="rId4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6.2 раздела 6</w:t>
        </w:r>
      </w:hyperlink>
      <w:r>
        <w:t xml:space="preserve"> "Порядок предос</w:t>
      </w:r>
      <w:r>
        <w:t xml:space="preserve">тавления субсидий" Порядка либо кооперативом в соответствии с </w:t>
      </w:r>
      <w:hyperlink r:id="rId4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</w:t>
        </w:r>
        <w:r>
          <w:rPr>
            <w:color w:val="0000FF"/>
          </w:rPr>
          <w:t xml:space="preserve"> 6.1 раздела 6</w:t>
        </w:r>
      </w:hyperlink>
      <w:r>
        <w:t xml:space="preserve"> "Порядок предоставления субсидий" Порядка, в журнале регистрации, составленном по прилагаемой </w:t>
      </w:r>
      <w:hyperlink w:anchor="P826" w:tooltip="ЖУРНАЛ">
        <w:r>
          <w:rPr>
            <w:color w:val="0000FF"/>
          </w:rPr>
          <w:t>форме N ФЭ 4-спок</w:t>
        </w:r>
      </w:hyperlink>
      <w:r>
        <w:t>, в день их получения.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lastRenderedPageBreak/>
        <w:t>3.3.2. Проверяет в течение 3 рабочих дней со дня получения документо</w:t>
      </w:r>
      <w:r>
        <w:t xml:space="preserve">в наличие оснований для отказа в предоставлении субсидии, перечисленных в </w:t>
      </w:r>
      <w:hyperlink r:id="rId4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разделе 5</w:t>
        </w:r>
      </w:hyperlink>
      <w:r>
        <w:t xml:space="preserve"> "Основания для отказа в предоставлении субсидий" Порядка, при этом: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3.3.2.1. Проверяет соблюдение кооперативами условий, установленных </w:t>
      </w:r>
      <w:hyperlink r:id="rId4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2.1</w:t>
        </w:r>
      </w:hyperlink>
      <w:r>
        <w:t xml:space="preserve"> и </w:t>
      </w:r>
      <w:hyperlink r:id="rId4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2.2 раздела 2</w:t>
        </w:r>
      </w:hyperlink>
      <w:r>
        <w:t xml:space="preserve"> "Категории получателей субсидий", </w:t>
      </w:r>
      <w:hyperlink r:id="rId4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3.1.2.6 пункта 3.1 раздела 3</w:t>
        </w:r>
      </w:hyperlink>
      <w:r>
        <w:t xml:space="preserve"> "Условия предоставления субсиди</w:t>
      </w:r>
      <w:r>
        <w:t>й и порядок их расчета" Порядка, путем выяснения соответствующих сведений, содержащихся в Едином государственном реестре юридических лиц, размещенном на сайте Федеральной налоговой службы.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3.3.2.2. Проверяет соблюдение кооперативами условий, установленных </w:t>
      </w:r>
      <w:hyperlink r:id="rId4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2.3</w:t>
        </w:r>
      </w:hyperlink>
      <w:r>
        <w:t xml:space="preserve"> и </w:t>
      </w:r>
      <w:hyperlink r:id="rId4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2.5 раздела 2</w:t>
        </w:r>
      </w:hyperlink>
      <w:r>
        <w:t xml:space="preserve"> "Категории получателей субсидий" Порядка, путем выяснения соответствующих сведений, содержащихся в едином рее</w:t>
      </w:r>
      <w:r>
        <w:t>стре субъектов малого и среднего предпринимательства, размещенном на сайте Федеральной налоговой службы.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3.3.2.3. С целью проверки соблюдения кооперативами условия, установленного </w:t>
      </w:r>
      <w:hyperlink r:id="rId4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3.1.2.1 пункта 3.1 раздела 3</w:t>
        </w:r>
      </w:hyperlink>
      <w:r>
        <w:t xml:space="preserve"> "Условия предоставления субсиди</w:t>
      </w:r>
      <w:r>
        <w:t>й и порядок их расчета" Порядка, в рамках межведомственного информационного взаимодействия (в случае непредставления кооперативами документов, подтверждающих соблюдение данного требования) готовит и направляет соответствующие запросы об уплате кооперативом</w:t>
      </w:r>
      <w:r>
        <w:t xml:space="preserve">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3.3.2.4. С целью проверки соблюдения кооперативами условия, установленного </w:t>
      </w:r>
      <w:hyperlink r:id="rId5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Порядка (в части</w:t>
      </w:r>
      <w:r>
        <w:t xml:space="preserve"> возврата средств в бюджет за недостижение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3.3.2.5. Проверяет соблюдение кооперативами условия, установленного </w:t>
      </w:r>
      <w:hyperlink r:id="rId5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3.1.2.3 пункта 3.1 раздела 3</w:t>
        </w:r>
      </w:hyperlink>
      <w:r>
        <w:t xml:space="preserve"> "Условия предоставления субсидий и порядок их</w:t>
      </w:r>
      <w:r>
        <w:t xml:space="preserve"> расчета" Порядка, путем выяснения соответствующих сведений, содержащихся: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в Едином государственном реестре юридических лиц, размещенных на сайте Федеральной налоговой службы;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в решениях Арбитражного суда Кировской области, размещенных на его сайте.</w:t>
      </w:r>
    </w:p>
    <w:p w:rsidR="003E1F65" w:rsidRDefault="00D47345">
      <w:pPr>
        <w:pStyle w:val="ConsPlusNormal0"/>
        <w:spacing w:before="200"/>
        <w:ind w:firstLine="540"/>
        <w:jc w:val="both"/>
      </w:pPr>
      <w:bookmarkStart w:id="2" w:name="P98"/>
      <w:bookmarkEnd w:id="2"/>
      <w:r>
        <w:t>3.3.2.</w:t>
      </w:r>
      <w:r>
        <w:t xml:space="preserve">6. С целью проверки соблюдения кооперативами условия, установленного </w:t>
      </w:r>
      <w:hyperlink r:id="rId5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"Условия предоставления субсидий и порядок их расчета" Порядка, направляет запросы в отделы министерства.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3.3.2.7. Проверяет соблюдение кооперативами условия, установленного </w:t>
      </w:r>
      <w:hyperlink r:id="rId5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3.1.2.5 пункта 3.1 раздела 3</w:t>
        </w:r>
      </w:hyperlink>
      <w:r>
        <w:t xml:space="preserve"> "Условия предоставления субсидий и порядок их расчета" Порядка, путем в</w:t>
      </w:r>
      <w:r>
        <w:t>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3.3.3. В случае выявления хотя бы одного из оснований для отказа в предоставлении субсидии (в том числе отделами министер</w:t>
      </w:r>
      <w:r>
        <w:t>ства):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3.3.3.1. Готовит кооперативу письменное уведомление об отказе в предоставлении субсидии (с указанием оснований для отказа) и возвращает поданные документы вместе с письменным уведомлением кооперативу с нарочным (под подпись) или заказным письмом с у</w:t>
      </w:r>
      <w:r>
        <w:t>ведомлением о вручении в течение 10 рабочих дней со дня регистрации документов, переданных органом местного самоуправления либо кооперативом.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3.3.3.2. Вносит соответствующую запись в журнал регистрации.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3.3.3.3. Направляет письмо органу местного самоуправл</w:t>
      </w:r>
      <w:r>
        <w:t>ения с копией уведомления об отказе в предоставлении субсидии (с указанием оснований для отказа) кооперативу.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lastRenderedPageBreak/>
        <w:t>3.3.4. При отсутствии оснований для отказа в предоставлении субсидии в течение 10 рабочих дней со дня регистрации документов, переданных органом м</w:t>
      </w:r>
      <w:r>
        <w:t>естного самоуправления или кооперативом: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3.3.4.1. Готовит проект соглашения (дополнительного соглашения) между министерством и сельскохозяйственным потребительским кооперативом о предоставлении соответствующей субсидии, указанной в </w:t>
      </w:r>
      <w:hyperlink r:id="rId5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 (далее - соглашение о предоставлении субсидии), в котором устанавливает зн</w:t>
      </w:r>
      <w:r>
        <w:t>ачение результата предоставления субсидии, значение показателя, необходимого для достижения результата предоставления субсидии, сумму субсидии, причитающуюся к выплате кооперативу.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В случае предоставления субсидии из областного бюджета (в том числе за счет</w:t>
      </w:r>
      <w:r>
        <w:t xml:space="preserve"> средств федерального бюджета)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"Электронный бюджет" согласно типовой форме, установленной Министерст</w:t>
      </w:r>
      <w:r>
        <w:t>вом финансов Российской Федерации.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В случае предоставления субсидии за счет средств областного бюджета соглашение о предоставлении субсидии оформляется на бумажном носителе согласно типовой форме, установленной министерством финансов Кировской области.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</w:t>
      </w:r>
      <w:r>
        <w:t>.4.2. Передает в отдел финансирования программ и мероприятий развития АПК копии заявлений о предоставлении субсидии, проекты соглашений о предоставлении субсидии.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3.3.4.3. В случае извещения отделом отдела финансирования программ и мероприятий развития АПК</w:t>
      </w:r>
      <w:r>
        <w:t xml:space="preserve"> о наличии ошибок в проектах соглашений о предоставлении субсидии устраняет в течение одного рабочего дня допущенные ошибки.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3.3.4.4. Принимает от отдела финансирования программ и мероприятий развития АПК проекты соглашений о предоставлении субсидии, возвр</w:t>
      </w:r>
      <w:r>
        <w:t xml:space="preserve">ащенные им в соответствии с </w:t>
      </w:r>
      <w:hyperlink w:anchor="P126" w:tooltip="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color w:val="0000FF"/>
          </w:rPr>
          <w:t>подпу</w:t>
        </w:r>
        <w:r>
          <w:rPr>
            <w:color w:val="0000FF"/>
          </w:rPr>
          <w:t>нктом 3.5.4 пункта 3.5</w:t>
        </w:r>
      </w:hyperlink>
      <w:r>
        <w:t xml:space="preserve"> настоящего Регламента.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3.3.4.5. Визирует проекты соглашений о предоставлении субсидии и обеспечивает их подписание министром сельского хозяйства и продовольствия Кировской области.</w:t>
      </w:r>
    </w:p>
    <w:p w:rsidR="003E1F65" w:rsidRDefault="00D47345">
      <w:pPr>
        <w:pStyle w:val="ConsPlusNormal0"/>
        <w:spacing w:before="200"/>
        <w:ind w:firstLine="540"/>
        <w:jc w:val="both"/>
      </w:pPr>
      <w:bookmarkStart w:id="3" w:name="P112"/>
      <w:bookmarkEnd w:id="3"/>
      <w:r>
        <w:t xml:space="preserve">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</w:t>
      </w:r>
      <w:hyperlink w:anchor="P996" w:tooltip="РЕЕСТР">
        <w:r>
          <w:rPr>
            <w:color w:val="0000FF"/>
          </w:rPr>
          <w:t>форме N ФЭ 5-спок</w:t>
        </w:r>
      </w:hyperlink>
      <w:r>
        <w:t xml:space="preserve"> (далее - реестр). Включает в реестр кооп</w:t>
      </w:r>
      <w:r>
        <w:t>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3.3.4.7. Передает в отдел финансирования программ и мероприятий</w:t>
      </w:r>
      <w:r>
        <w:t xml:space="preserve"> развития АПК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3.3.4.8. В случае извещения отделом финансирования программ и мероприятий развития АПК о наличии ошибок в проек</w:t>
      </w:r>
      <w:r>
        <w:t>те реестра устраняет допущенные ошибки и в течение 1 рабочего дня представляет проект реестра в новой редакции.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3.3.4.9. Принимает от отдела финансирования программ и мероприятий развития АПК реестр и документы, возвращенные им в соответствии с </w:t>
      </w:r>
      <w:hyperlink w:anchor="P136" w:tooltip="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">
        <w:r>
          <w:rPr>
            <w:color w:val="0000FF"/>
          </w:rPr>
          <w:t>подпунктом 3.5.11 пункта 3.5</w:t>
        </w:r>
      </w:hyperlink>
      <w:r>
        <w:t xml:space="preserve"> настоящего Регламента.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3.3.5. Хранит: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3.3.5.1. В течение одного года со дня возврата документов кооперативу копии документов, по которым выявлено наличие оснований для отказа в предоставлении субсидии.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3.3.5.2. В течение пяти лет со дня перечисления субсидии документы, полученные от кооперативов или органов местного самоуправления, поданные кооперативами и полученные в рамках межведомственного взаимодействия.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lastRenderedPageBreak/>
        <w:t>3.4. Кооператив подписывает проект соглашени</w:t>
      </w:r>
      <w:r>
        <w:t>я о предоставлении субсидии в государственной интегрированной информационной системе управления общественными финансами "Электронный бюджет" или проект соглашения о предоставлении субсидии, оформленного на бумажном носителе согласно типовой форме, установл</w:t>
      </w:r>
      <w:r>
        <w:t>енной министерством финансов Кировской области, не позднее десяти рабочих дней со дня регистрации документов отделом реализации программ развития сельских территорий и малых форм хозяйствования.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 Отдел финансирования программ и мероприятий развития АПК</w:t>
      </w:r>
      <w:r>
        <w:t>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3.5.1. Получает копии заявлений о предоставлении субсидии и проекты соглашений о предоставлении субсидии.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3.5.2. В течение одного рабочего дня со дня получения проектов соглашений о предоставлении субсидии: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3.5.5.1. Проверяет банковские реквизиты кооперативов и министерства, указанные в проектах соглашений о предоставлении субсидии.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3.5.5.2. Проверяет правильность составления проектов соглашений о предоставлении субсидии в части проверки сумм субсидии, подлеж</w:t>
      </w:r>
      <w:r>
        <w:t>ащих предоставлению кооперативам.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p w:rsidR="003E1F65" w:rsidRDefault="00D47345">
      <w:pPr>
        <w:pStyle w:val="ConsPlusNormal0"/>
        <w:spacing w:before="200"/>
        <w:ind w:firstLine="540"/>
        <w:jc w:val="both"/>
      </w:pPr>
      <w:bookmarkStart w:id="4" w:name="P126"/>
      <w:bookmarkEnd w:id="4"/>
      <w:r>
        <w:t>3.5.4. В случае отсутствия ошибок в прое</w:t>
      </w:r>
      <w:r>
        <w:t>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3.5.5. Получает проект реестра (в двух экземплярах) и копии соглашений о предоставлении субсидии, заключе</w:t>
      </w:r>
      <w:r>
        <w:t>нных между кооперативами и министерством.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3.5.6.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anchor="P112" w:tooltip="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форме N ФЭ 5-спок (далее - реестр). Включает в реестр кооперативы в соответствии с хронологической по">
        <w:r>
          <w:rPr>
            <w:color w:val="0000FF"/>
          </w:rPr>
          <w:t>подпунктом 3.</w:t>
        </w:r>
        <w:r>
          <w:rPr>
            <w:color w:val="0000FF"/>
          </w:rPr>
          <w:t>3.4.6 пункта 3.3</w:t>
        </w:r>
      </w:hyperlink>
      <w:r>
        <w:t xml:space="preserve"> настоящего Регламента проверяет правильность составления проекта реестра, а также исчисления сумм субсидий.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3.5.6. В случае обнаружения ошибок в проекте реестра извещает об этом отдел реализации программ развития сельских территорий и малы</w:t>
      </w:r>
      <w:r>
        <w:t>х форм хозяйствования.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3.5.8. Изготавливает на основании реестра в соответствии с </w:t>
      </w:r>
      <w:r>
        <w:t xml:space="preserve">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указанного в </w:t>
      </w:r>
      <w:hyperlink r:id="rId5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Порядка, на расчетные счета кооперативов, открытые ими в кредитных организациях, в суммах, указанных в реестре, в пределах объемов сумм субсидий, установл</w:t>
      </w:r>
      <w:r>
        <w:t>енных сводной бюджетной росписью областного бюджета.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3.5.9. Представляет проекты платежных документов на подписание уполномоченным должностным лицам министерства.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3.5.10. Представляет реестр и платежные документы для исполнения в министерство финансов Киро</w:t>
      </w:r>
      <w:r>
        <w:t>вской области в течение 10 рабочих дней со дня подписания реестра в соответствии: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с хронологической последовательностью представления кооперативами документов, соответствующих установленным требованиям, в министерство (в орган местного самоуправления), в п</w:t>
      </w:r>
      <w:r>
        <w:t>ределах лимитов бюджетных обязательств, доведенных в установленном порядке до министерства на текущий финансовый год;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с кассовым планом.</w:t>
      </w:r>
    </w:p>
    <w:p w:rsidR="003E1F65" w:rsidRDefault="00D47345">
      <w:pPr>
        <w:pStyle w:val="ConsPlusNormal0"/>
        <w:spacing w:before="200"/>
        <w:ind w:firstLine="540"/>
        <w:jc w:val="both"/>
      </w:pPr>
      <w:bookmarkStart w:id="5" w:name="P136"/>
      <w:bookmarkEnd w:id="5"/>
      <w:r>
        <w:lastRenderedPageBreak/>
        <w:t>3.5.11. Делает в реестре отметки о днях списания сумм субсидии с лицевого счета министерства и реквизитах платежных док</w:t>
      </w:r>
      <w:r>
        <w:t xml:space="preserve">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заявлений о предоставлении субсидии и копии </w:t>
      </w:r>
      <w:r>
        <w:t>соглашений о предоставлении субсидии, заключенных между кооперативами и министерством.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3.5.12.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</w:t>
      </w:r>
      <w:r>
        <w:t>и продовольствия Кировской области один экземпляр реестра.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3.6.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</w:t>
      </w:r>
      <w:r>
        <w:t xml:space="preserve">ветствии с подпунктом 3.2.2.4 пункта 3.2 настоящего Регламента проверяет соблюдение кооперативами условия, установленного </w:t>
      </w:r>
      <w:hyperlink r:id="rId5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Порядка (в части возврата средств в бюджет за недостижение значений результатов предоставления субсидии, нев</w:t>
      </w:r>
      <w:r>
        <w:t>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3.7. Отделы министерства: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3.7.1. Получают запросы от отдела реа</w:t>
      </w:r>
      <w:r>
        <w:t xml:space="preserve">лизации программ развития сельских территорий и малых форм хозяйствования в соответствии с </w:t>
      </w:r>
      <w:hyperlink w:anchor="P98" w:tooltip="3.3.2.6. С целью проверки соблюдения кооперативами условия, установленного подпунктом 3.1.2.4 пункта 3.1 раздела 3 &quot;Условия предоставления субсидий и порядок их расчета&quot; Порядка, направляет запросы в отделы министерства.">
        <w:r>
          <w:rPr>
            <w:color w:val="0000FF"/>
          </w:rPr>
          <w:t>подпунктом 3.3.2.6 пункта 3.3</w:t>
        </w:r>
      </w:hyperlink>
      <w:r>
        <w:t xml:space="preserve"> настоящего Регламента.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3.7.2. В течение 3 рабочих дней со дня получения запросов проверяют соблюдение кооперативами условия, установленно</w:t>
      </w:r>
      <w:r>
        <w:t xml:space="preserve">го </w:t>
      </w:r>
      <w:hyperlink r:id="rId5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</w:t>
      </w:r>
      <w:r>
        <w:t>Условия предоставления субсидий и порядок их расчета" Порядка, и письменно извещают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1.1-спок</w:t>
            </w:r>
          </w:p>
        </w:tc>
      </w:tr>
      <w:tr w:rsidR="003E1F6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D47345">
            <w:pPr>
              <w:pStyle w:val="ConsPlusNormal0"/>
              <w:jc w:val="center"/>
            </w:pPr>
            <w:r>
              <w:t>и ИНН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Министерство сельского</w:t>
            </w:r>
          </w:p>
          <w:p w:rsidR="003E1F65" w:rsidRDefault="00D47345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E1F65" w:rsidRDefault="00D47345">
            <w:pPr>
              <w:pStyle w:val="ConsPlusNormal0"/>
              <w:jc w:val="both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D47345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6" w:name="P159"/>
            <w:bookmarkEnd w:id="6"/>
            <w:r>
              <w:t>ЗАЯВЛЕНИЕ</w:t>
            </w:r>
          </w:p>
          <w:p w:rsidR="003E1F65" w:rsidRDefault="00D47345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</w:t>
            </w:r>
            <w:r>
              <w:t>енного потребительского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3E1F6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(наимено</w:t>
            </w:r>
            <w:r>
              <w:t>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</w:t>
            </w:r>
            <w:r>
              <w:lastRenderedPageBreak/>
              <w:t>муниципальных правовых актов.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58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</w:t>
            </w:r>
            <w:r>
              <w:t xml:space="preserve">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59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</w:t>
            </w:r>
            <w:r>
              <w:t>52-ФЗ "О персональных данных") с использованием средств автоматизации и без использования таковых.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</w:t>
            </w:r>
            <w:r>
              <w:t xml:space="preserve">вии с </w:t>
            </w:r>
            <w:hyperlink r:id="rId6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</w:t>
            </w:r>
            <w:r>
              <w:t>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</w:t>
            </w:r>
            <w:r>
              <w:t xml:space="preserve"> подаваемом кооперативом заявлении и иной информации, связанной с предоставлением субсидии.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</w:t>
            </w:r>
            <w:r>
              <w:t>ерство.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3E1F65" w:rsidRDefault="00D4734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D4734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5. Достоверность пр</w:t>
            </w:r>
            <w:r>
              <w:t>едоставленных сведений гарантирую.</w:t>
            </w:r>
          </w:p>
        </w:tc>
      </w:tr>
      <w:tr w:rsidR="003E1F6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1"/>
      </w:pPr>
      <w:r>
        <w:t>Форма N ФЭ 2.1-спок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center"/>
      </w:pPr>
      <w:bookmarkStart w:id="7" w:name="P189"/>
      <w:bookmarkEnd w:id="7"/>
      <w:r>
        <w:t>СПРАВКА-РАСЧЕТ</w:t>
      </w:r>
    </w:p>
    <w:p w:rsidR="003E1F65" w:rsidRDefault="00D47345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E1F65" w:rsidRDefault="00D47345">
      <w:pPr>
        <w:pStyle w:val="ConsPlusNormal0"/>
        <w:jc w:val="center"/>
      </w:pPr>
      <w:r>
        <w:t>затрат, связанных с приобретением имущества в целях</w:t>
      </w:r>
    </w:p>
    <w:p w:rsidR="003E1F65" w:rsidRDefault="00D47345">
      <w:pPr>
        <w:pStyle w:val="ConsPlusNormal0"/>
        <w:jc w:val="center"/>
      </w:pPr>
      <w:r>
        <w:t>последующей передачи (реализации) приобретенного имущества</w:t>
      </w:r>
    </w:p>
    <w:p w:rsidR="003E1F65" w:rsidRDefault="00D47345">
      <w:pPr>
        <w:pStyle w:val="ConsPlusNormal0"/>
        <w:jc w:val="center"/>
      </w:pPr>
      <w:r>
        <w:t>в собственность членам (кроме ассоциированных членов)</w:t>
      </w:r>
    </w:p>
    <w:p w:rsidR="003E1F65" w:rsidRDefault="00D47345">
      <w:pPr>
        <w:pStyle w:val="ConsPlusNormal0"/>
        <w:jc w:val="center"/>
      </w:pPr>
      <w:r>
        <w:t>данного сельскохозяйственного потр</w:t>
      </w:r>
      <w:r>
        <w:t>ебительского кооператива</w:t>
      </w:r>
    </w:p>
    <w:p w:rsidR="003E1F65" w:rsidRDefault="00D47345">
      <w:pPr>
        <w:pStyle w:val="ConsPlusNormal0"/>
        <w:jc w:val="center"/>
      </w:pPr>
      <w:r>
        <w:t>____________________________________________________________</w:t>
      </w:r>
    </w:p>
    <w:p w:rsidR="003E1F65" w:rsidRDefault="00D47345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3E1F65" w:rsidRDefault="00D47345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both"/>
      </w:pPr>
      <w:r>
        <w:t>ИНН ____________________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sectPr w:rsidR="003E1F65">
          <w:headerReference w:type="default" r:id="rId61"/>
          <w:footerReference w:type="default" r:id="rId62"/>
          <w:headerReference w:type="first" r:id="rId63"/>
          <w:footerReference w:type="first" r:id="rId6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 w:rsidR="003E1F65">
        <w:tc>
          <w:tcPr>
            <w:tcW w:w="1701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Наименование имущества, приобретенного кооперативом</w:t>
            </w:r>
          </w:p>
        </w:tc>
        <w:tc>
          <w:tcPr>
            <w:tcW w:w="1303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t>Стоимость имущества (с НДС), рублей &lt;*&gt;</w:t>
            </w:r>
          </w:p>
        </w:tc>
        <w:tc>
          <w:tcPr>
            <w:tcW w:w="3458" w:type="dxa"/>
            <w:gridSpan w:val="3"/>
          </w:tcPr>
          <w:p w:rsidR="003E1F65" w:rsidRDefault="00D47345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кооператива (с НДС), рублей &lt;*&gt;</w:t>
            </w:r>
          </w:p>
        </w:tc>
        <w:tc>
          <w:tcPr>
            <w:tcW w:w="1303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3458" w:type="dxa"/>
            <w:gridSpan w:val="3"/>
          </w:tcPr>
          <w:p w:rsidR="003E1F65" w:rsidRDefault="00D47345">
            <w:pPr>
              <w:pStyle w:val="ConsPlusNormal0"/>
              <w:jc w:val="center"/>
            </w:pPr>
            <w:r>
              <w:t>Стоимость имущества, пер</w:t>
            </w:r>
            <w:r>
              <w:t>еданного (реализованного) кооперативом членам кооператива (без НДС), рублей</w:t>
            </w:r>
          </w:p>
        </w:tc>
        <w:tc>
          <w:tcPr>
            <w:tcW w:w="1361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t>Размер ставки субсидии, % стоимости имущества, приобретенного кооперативом</w:t>
            </w:r>
          </w:p>
        </w:tc>
        <w:tc>
          <w:tcPr>
            <w:tcW w:w="1020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E1F65">
        <w:tc>
          <w:tcPr>
            <w:tcW w:w="1701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03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61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  <w:vMerge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701" w:type="dxa"/>
          </w:tcPr>
          <w:p w:rsidR="003E1F65" w:rsidRDefault="00D4734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3E1F65" w:rsidRDefault="00D4734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E1F65" w:rsidRDefault="00D4734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3E1F65" w:rsidRDefault="00D4734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E1F65" w:rsidRDefault="00D4734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3E1F65" w:rsidRDefault="00D47345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3E1F65" w:rsidRDefault="00D47345">
            <w:pPr>
              <w:pStyle w:val="ConsPlusNormal0"/>
              <w:jc w:val="center"/>
            </w:pPr>
            <w:r>
              <w:t>12</w:t>
            </w:r>
          </w:p>
        </w:tc>
      </w:tr>
      <w:tr w:rsidR="003E1F65">
        <w:tc>
          <w:tcPr>
            <w:tcW w:w="170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Стоимость имущества (с НДС), рублей</w:t>
            </w: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D47345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70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70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0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1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2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sectPr w:rsidR="003E1F65">
          <w:headerReference w:type="default" r:id="rId65"/>
          <w:footerReference w:type="default" r:id="rId66"/>
          <w:headerReference w:type="first" r:id="rId67"/>
          <w:footerReference w:type="first" r:id="rId6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3E1F6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</w:t>
            </w:r>
            <w:r>
              <w:t xml:space="preserve">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3E1F6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3.1-спок</w:t>
            </w:r>
          </w:p>
        </w:tc>
      </w:tr>
      <w:tr w:rsidR="003E1F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D47345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</w:pPr>
            <w:r>
              <w:t>Министерство сельского</w:t>
            </w:r>
          </w:p>
          <w:p w:rsidR="003E1F65" w:rsidRDefault="00D47345">
            <w:pPr>
              <w:pStyle w:val="ConsPlusNormal0"/>
            </w:pPr>
            <w:r>
              <w:t>хозяйства и продовольствия</w:t>
            </w:r>
          </w:p>
          <w:p w:rsidR="003E1F65" w:rsidRDefault="00D47345">
            <w:pPr>
              <w:pStyle w:val="ConsPlusNormal0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D47345">
            <w:pPr>
              <w:pStyle w:val="ConsPlusNormal0"/>
            </w:pPr>
            <w:r>
              <w:t>г. Киров, 610020</w:t>
            </w:r>
          </w:p>
        </w:tc>
      </w:tr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8" w:name="P308"/>
            <w:bookmarkEnd w:id="8"/>
            <w:r>
              <w:t>ОПИСЬ</w:t>
            </w:r>
          </w:p>
          <w:p w:rsidR="003E1F65" w:rsidRDefault="00D47345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3E1F65" w:rsidRDefault="00D47345">
            <w:pPr>
              <w:pStyle w:val="ConsPlusNormal0"/>
              <w:jc w:val="center"/>
            </w:pPr>
            <w:r>
              <w:t>из областного бюджета на возмещение части затрат,</w:t>
            </w:r>
          </w:p>
          <w:p w:rsidR="003E1F65" w:rsidRDefault="00D47345">
            <w:pPr>
              <w:pStyle w:val="ConsPlusNormal0"/>
              <w:jc w:val="center"/>
            </w:pPr>
            <w:r>
              <w:t>связанных с приобретением имущества в целях последующей</w:t>
            </w:r>
          </w:p>
          <w:p w:rsidR="003E1F65" w:rsidRDefault="00D47345">
            <w:pPr>
              <w:pStyle w:val="ConsPlusNormal0"/>
              <w:jc w:val="center"/>
            </w:pPr>
            <w:r>
              <w:t>передачи (реализации) приобретенного имущества</w:t>
            </w:r>
          </w:p>
          <w:p w:rsidR="003E1F65" w:rsidRDefault="00D47345">
            <w:pPr>
              <w:pStyle w:val="ConsPlusNormal0"/>
              <w:jc w:val="center"/>
            </w:pPr>
            <w:r>
              <w:t>в собственность членам (кроме ассоциированных членов)</w:t>
            </w:r>
          </w:p>
          <w:p w:rsidR="003E1F65" w:rsidRDefault="00D47345">
            <w:pPr>
              <w:pStyle w:val="ConsPlusNormal0"/>
              <w:jc w:val="center"/>
            </w:pPr>
            <w:r>
              <w:t>данного сельскохозяйственного потребительского кооператива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3E1F65" w:rsidRDefault="00D47345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3E1F65" w:rsidRDefault="00D47345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E1F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</w:t>
            </w:r>
            <w:r>
              <w:t xml:space="preserve">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1.2-спок</w:t>
            </w:r>
          </w:p>
        </w:tc>
      </w:tr>
      <w:tr w:rsidR="003E1F6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D47345">
            <w:pPr>
              <w:pStyle w:val="ConsPlusNormal0"/>
              <w:jc w:val="center"/>
            </w:pPr>
            <w:r>
              <w:t>и ИНН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Министерство сельского</w:t>
            </w:r>
          </w:p>
          <w:p w:rsidR="003E1F65" w:rsidRDefault="00D47345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E1F65" w:rsidRDefault="00D47345">
            <w:pPr>
              <w:pStyle w:val="ConsPlusNormal0"/>
              <w:jc w:val="both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D47345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9" w:name="P351"/>
            <w:bookmarkEnd w:id="9"/>
            <w:r>
              <w:t>ЗАЯВЛЕНИЕ</w:t>
            </w:r>
          </w:p>
          <w:p w:rsidR="003E1F65" w:rsidRDefault="00D47345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</w:t>
            </w:r>
            <w:r>
              <w:t>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</w:t>
            </w:r>
            <w:r>
              <w:t>блей за период с "___" ________ 20__ года по "___" _________ 20__ года в соответствии с представленными документами.</w:t>
            </w:r>
          </w:p>
        </w:tc>
      </w:tr>
      <w:tr w:rsidR="003E1F6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69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</w:t>
            </w:r>
            <w:r>
              <w:t>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</w:t>
            </w:r>
            <w:r>
              <w:t xml:space="preserve">ебительскому кооперативу из областного бюджета вышеуказанной субсидии (включая все действия, перечисленные в </w:t>
            </w:r>
            <w:hyperlink r:id="rId70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</w:t>
            </w:r>
            <w:r>
              <w:t>ользования таковых.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7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</w:t>
            </w:r>
            <w:r>
              <w:t xml:space="preserve">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</w:t>
            </w:r>
            <w:r>
              <w:lastRenderedPageBreak/>
              <w:t>информации о подаваемом кооперативом заявлении и иной информации, связанной с предоставлени</w:t>
            </w:r>
            <w:r>
              <w:t>ем субсидии.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</w:t>
            </w:r>
            <w:r>
              <w:t>ератива.</w:t>
            </w:r>
          </w:p>
          <w:p w:rsidR="003E1F65" w:rsidRDefault="00D4734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D4734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3E1F6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1"/>
      </w:pPr>
      <w:r>
        <w:t>Форма N ФЭ 2.2-спок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center"/>
      </w:pPr>
      <w:bookmarkStart w:id="10" w:name="P381"/>
      <w:bookmarkEnd w:id="10"/>
      <w:r>
        <w:t>СПРАВКА-РАСЧЕТ</w:t>
      </w:r>
    </w:p>
    <w:p w:rsidR="003E1F65" w:rsidRDefault="00D47345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E1F65" w:rsidRDefault="00D47345">
      <w:pPr>
        <w:pStyle w:val="ConsPlusNormal0"/>
        <w:jc w:val="center"/>
      </w:pPr>
      <w:r>
        <w:t>затрат, связанных с приобретением и последующим внесением</w:t>
      </w:r>
    </w:p>
    <w:p w:rsidR="003E1F65" w:rsidRDefault="00D47345">
      <w:pPr>
        <w:pStyle w:val="ConsPlusNormal0"/>
        <w:jc w:val="center"/>
      </w:pPr>
      <w:r>
        <w:t>в неделимый фонд сельскохозяйственной техники,</w:t>
      </w:r>
    </w:p>
    <w:p w:rsidR="003E1F65" w:rsidRDefault="00D47345">
      <w:pPr>
        <w:pStyle w:val="ConsPlusNormal0"/>
        <w:jc w:val="center"/>
      </w:pPr>
      <w:r>
        <w:t>специализированного автотранспорта, оборудования</w:t>
      </w:r>
    </w:p>
    <w:p w:rsidR="003E1F65" w:rsidRDefault="00D47345">
      <w:pPr>
        <w:pStyle w:val="ConsPlusNormal0"/>
        <w:jc w:val="center"/>
      </w:pPr>
      <w:r>
        <w:t>для организации хранения, переработки, упаковки, маркировки,</w:t>
      </w:r>
    </w:p>
    <w:p w:rsidR="003E1F65" w:rsidRDefault="00D47345">
      <w:pPr>
        <w:pStyle w:val="ConsPlusNormal0"/>
        <w:jc w:val="center"/>
      </w:pPr>
      <w:r>
        <w:t>транспортировки и реализации сельскохозяй</w:t>
      </w:r>
      <w:r>
        <w:t>ственной продукции</w:t>
      </w:r>
    </w:p>
    <w:p w:rsidR="003E1F65" w:rsidRDefault="00D47345">
      <w:pPr>
        <w:pStyle w:val="ConsPlusNormal0"/>
        <w:jc w:val="center"/>
      </w:pPr>
      <w:r>
        <w:t>и мобильных торговых объектов для оказания услуг членам</w:t>
      </w:r>
    </w:p>
    <w:p w:rsidR="003E1F65" w:rsidRDefault="00D47345">
      <w:pPr>
        <w:pStyle w:val="ConsPlusNormal0"/>
        <w:jc w:val="center"/>
      </w:pPr>
      <w:r>
        <w:t>сельскохозяйственного потребительского кооператива</w:t>
      </w:r>
    </w:p>
    <w:p w:rsidR="003E1F65" w:rsidRDefault="00D47345">
      <w:pPr>
        <w:pStyle w:val="ConsPlusNormal0"/>
        <w:jc w:val="center"/>
      </w:pPr>
      <w:r>
        <w:t>____________________________________________________________</w:t>
      </w:r>
    </w:p>
    <w:p w:rsidR="003E1F65" w:rsidRDefault="00D47345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3E1F65" w:rsidRDefault="00D47345">
      <w:pPr>
        <w:pStyle w:val="ConsPlusNormal0"/>
        <w:jc w:val="center"/>
      </w:pPr>
      <w:r>
        <w:t>кооператива, мун</w:t>
      </w:r>
      <w:r>
        <w:t>иципального района или городского округа)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both"/>
      </w:pPr>
      <w:r>
        <w:t>ИНН ____________________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</w:t>
      </w:r>
      <w:r>
        <w:t>ыми расчетами:</w:t>
      </w:r>
    </w:p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1361"/>
        <w:gridCol w:w="907"/>
      </w:tblGrid>
      <w:tr w:rsidR="003E1F65">
        <w:tc>
          <w:tcPr>
            <w:tcW w:w="2267" w:type="dxa"/>
          </w:tcPr>
          <w:p w:rsidR="003E1F65" w:rsidRDefault="00D47345">
            <w:pPr>
              <w:pStyle w:val="ConsPlusNormal0"/>
              <w:jc w:val="center"/>
            </w:pPr>
            <w:r>
              <w:t xml:space="preserve"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</w:t>
            </w:r>
            <w:r>
              <w:lastRenderedPageBreak/>
              <w:t>объект</w:t>
            </w:r>
            <w:r>
              <w:t>ов</w:t>
            </w:r>
          </w:p>
        </w:tc>
        <w:tc>
          <w:tcPr>
            <w:tcW w:w="2267" w:type="dxa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</w:t>
            </w:r>
            <w:r>
              <w:lastRenderedPageBreak/>
              <w:t>объектов, приобретенно</w:t>
            </w:r>
            <w:r>
              <w:t>й кооперативом, включая сумму НДС, рублей &lt;*&gt;</w:t>
            </w:r>
          </w:p>
        </w:tc>
        <w:tc>
          <w:tcPr>
            <w:tcW w:w="2267" w:type="dxa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</w:t>
            </w:r>
            <w:r>
              <w:t xml:space="preserve">и мобильных торговых </w:t>
            </w:r>
            <w:r>
              <w:lastRenderedPageBreak/>
              <w:t>объектов, приобретенной кооперативом (без НДС), рублей</w:t>
            </w:r>
          </w:p>
        </w:tc>
        <w:tc>
          <w:tcPr>
            <w:tcW w:w="1361" w:type="dxa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 xml:space="preserve">Размер ставки субсидии, % стоимости приобретенной кооперативом сельскохозяйственной техники, оборудования, мобильных торговых </w:t>
            </w:r>
            <w:r>
              <w:lastRenderedPageBreak/>
              <w:t>объектов</w:t>
            </w:r>
          </w:p>
        </w:tc>
        <w:tc>
          <w:tcPr>
            <w:tcW w:w="907" w:type="dxa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Сумма субсидии, рублей</w:t>
            </w:r>
          </w:p>
        </w:tc>
      </w:tr>
      <w:tr w:rsidR="003E1F65">
        <w:tc>
          <w:tcPr>
            <w:tcW w:w="2267" w:type="dxa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267" w:type="dxa"/>
          </w:tcPr>
          <w:p w:rsidR="003E1F65" w:rsidRDefault="00D4734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3E1F65" w:rsidRDefault="00D4734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E1F65" w:rsidRDefault="00D4734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E1F65" w:rsidRDefault="00D47345">
            <w:pPr>
              <w:pStyle w:val="ConsPlusNormal0"/>
              <w:jc w:val="center"/>
            </w:pPr>
            <w:r>
              <w:t>5</w:t>
            </w:r>
          </w:p>
        </w:tc>
      </w:tr>
      <w:tr w:rsidR="003E1F65"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26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1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3E1F6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</w:t>
            </w:r>
            <w:r>
              <w:t xml:space="preserve">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3E1F6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3.2-спок</w:t>
            </w:r>
          </w:p>
        </w:tc>
      </w:tr>
      <w:tr w:rsidR="003E1F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D47345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</w:pPr>
            <w:r>
              <w:t>Министерство сельского</w:t>
            </w:r>
          </w:p>
          <w:p w:rsidR="003E1F65" w:rsidRDefault="00D47345">
            <w:pPr>
              <w:pStyle w:val="ConsPlusNormal0"/>
            </w:pPr>
            <w:r>
              <w:t>хозяйства и продовольствия</w:t>
            </w:r>
          </w:p>
          <w:p w:rsidR="003E1F65" w:rsidRDefault="00D47345">
            <w:pPr>
              <w:pStyle w:val="ConsPlusNormal0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D47345">
            <w:pPr>
              <w:pStyle w:val="ConsPlusNormal0"/>
            </w:pPr>
            <w:r>
              <w:t>г. Киров, 610020</w:t>
            </w:r>
          </w:p>
        </w:tc>
      </w:tr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11" w:name="P466"/>
            <w:bookmarkEnd w:id="11"/>
            <w:r>
              <w:lastRenderedPageBreak/>
              <w:t>ОПИСЬ</w:t>
            </w:r>
          </w:p>
          <w:p w:rsidR="003E1F65" w:rsidRDefault="00D47345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</w:t>
            </w:r>
            <w:r>
              <w:t>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3E1F65" w:rsidRDefault="00D47345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3E1F65" w:rsidRDefault="00D47345">
            <w:pPr>
              <w:pStyle w:val="ConsPlusNormal0"/>
              <w:jc w:val="center"/>
            </w:pPr>
            <w:r>
              <w:t>Кол</w:t>
            </w:r>
            <w:r>
              <w:t>ичество листов</w:t>
            </w: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E1F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1.3-спок</w:t>
            </w:r>
          </w:p>
        </w:tc>
      </w:tr>
      <w:tr w:rsidR="003E1F6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D47345">
            <w:pPr>
              <w:pStyle w:val="ConsPlusNormal0"/>
              <w:jc w:val="center"/>
            </w:pPr>
            <w:r>
              <w:t>и ИНН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Министерство сельского</w:t>
            </w:r>
          </w:p>
          <w:p w:rsidR="003E1F65" w:rsidRDefault="00D47345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E1F65" w:rsidRDefault="00D47345">
            <w:pPr>
              <w:pStyle w:val="ConsPlusNormal0"/>
              <w:jc w:val="both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D47345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12" w:name="P504"/>
            <w:bookmarkEnd w:id="12"/>
            <w:r>
              <w:t>ЗАЯВЛЕНИЕ</w:t>
            </w:r>
          </w:p>
          <w:p w:rsidR="003E1F65" w:rsidRDefault="00D47345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</w:t>
            </w:r>
            <w:r>
              <w:t>) данного сельскохозяйственного потребительского кооператива на праве собственности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</w:t>
            </w:r>
            <w:r>
              <w:t>нтами.</w:t>
            </w:r>
          </w:p>
        </w:tc>
      </w:tr>
      <w:tr w:rsidR="003E1F6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3. Замена крупного рогатого скота, больного или инфицированного лейкозом, принад</w:t>
            </w:r>
            <w:r>
              <w:t xml:space="preserve">лежащего членам (кроме ассоциированных членов) кооператива, осуществлена в соответствии с </w:t>
            </w:r>
            <w:hyperlink r:id="rId72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      <w:r>
                <w:rPr>
                  <w:color w:val="0000FF"/>
                </w:rPr>
                <w:t>Порядком</w:t>
              </w:r>
            </w:hyperlink>
            <w:r>
              <w:t xml:space="preserve"> замены крупного рогатого скота, больного или инфицированного </w:t>
            </w:r>
            <w:r>
              <w:lastRenderedPageBreak/>
              <w:t>лейкозом, принадлежащего членам (кроме ассоциированных членов) кооператива, установленным распоряжением министерства сельского хозяйства и продовольствия Кировской обл</w:t>
            </w:r>
            <w:r>
              <w:t>асти от 20.06.2019 N 54 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 xml:space="preserve">4. В соответствии с Федеральным </w:t>
            </w:r>
            <w:hyperlink r:id="rId73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</w:t>
            </w:r>
            <w:r>
              <w:t xml:space="preserve">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</w:t>
            </w:r>
            <w:r>
              <w:t xml:space="preserve">отребительскому кооперативу из областного бюджета вышеуказанной субсидии (включая все действия, перечисленные в </w:t>
            </w:r>
            <w:hyperlink r:id="rId74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</w:t>
            </w:r>
            <w:r>
              <w:t>использования таковых.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7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</w:t>
            </w:r>
            <w:r>
              <w:t>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</w:t>
            </w:r>
            <w:r>
              <w:t>ением субсидии.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5. Фамилии, имена, отчества членов правления и главного бухгалтера к</w:t>
            </w:r>
            <w:r>
              <w:t>ооператива.</w:t>
            </w:r>
          </w:p>
          <w:p w:rsidR="003E1F65" w:rsidRDefault="00D4734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D4734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6. Достоверность предоставленных сведений гарантирую.</w:t>
            </w:r>
          </w:p>
        </w:tc>
      </w:tr>
      <w:tr w:rsidR="003E1F6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1"/>
      </w:pPr>
      <w:r>
        <w:t>Форма N ФЭ 2.3-спок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center"/>
      </w:pPr>
      <w:bookmarkStart w:id="13" w:name="P535"/>
      <w:bookmarkEnd w:id="13"/>
      <w:r>
        <w:t>СПРАВКА-РАСЧЕТ</w:t>
      </w:r>
    </w:p>
    <w:p w:rsidR="003E1F65" w:rsidRDefault="00D47345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E1F65" w:rsidRDefault="00D47345">
      <w:pPr>
        <w:pStyle w:val="ConsPlusNormal0"/>
        <w:jc w:val="center"/>
      </w:pPr>
      <w:r>
        <w:t>затрат, связанных с приобретением крупного рогатого скота</w:t>
      </w:r>
    </w:p>
    <w:p w:rsidR="003E1F65" w:rsidRDefault="00D47345">
      <w:pPr>
        <w:pStyle w:val="ConsPlusNormal0"/>
        <w:jc w:val="center"/>
      </w:pPr>
      <w:r>
        <w:t>в целях замены крупного рогатого скота, больного или</w:t>
      </w:r>
    </w:p>
    <w:p w:rsidR="003E1F65" w:rsidRDefault="00D47345">
      <w:pPr>
        <w:pStyle w:val="ConsPlusNormal0"/>
        <w:jc w:val="center"/>
      </w:pPr>
      <w:r>
        <w:t>инфицированного лейкозом, принадлежащего членам (кроме</w:t>
      </w:r>
    </w:p>
    <w:p w:rsidR="003E1F65" w:rsidRDefault="00D47345">
      <w:pPr>
        <w:pStyle w:val="ConsPlusNormal0"/>
        <w:jc w:val="center"/>
      </w:pPr>
      <w:r>
        <w:t>ассоциированных членов) данного сельскохозяйственного</w:t>
      </w:r>
    </w:p>
    <w:p w:rsidR="003E1F65" w:rsidRDefault="00D47345">
      <w:pPr>
        <w:pStyle w:val="ConsPlusNormal0"/>
        <w:jc w:val="center"/>
      </w:pPr>
      <w:r>
        <w:t>потребительского кооператива на прав</w:t>
      </w:r>
      <w:r>
        <w:t>е собственности</w:t>
      </w:r>
    </w:p>
    <w:p w:rsidR="003E1F65" w:rsidRDefault="00D47345">
      <w:pPr>
        <w:pStyle w:val="ConsPlusNormal0"/>
        <w:jc w:val="center"/>
      </w:pPr>
      <w:r>
        <w:t>____________________________________________________________</w:t>
      </w:r>
    </w:p>
    <w:p w:rsidR="003E1F65" w:rsidRDefault="00D47345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3E1F65" w:rsidRDefault="00D47345">
      <w:pPr>
        <w:pStyle w:val="ConsPlusNormal0"/>
        <w:jc w:val="center"/>
      </w:pPr>
      <w:r>
        <w:t>кооператива, муниципального района</w:t>
      </w:r>
    </w:p>
    <w:p w:rsidR="003E1F65" w:rsidRDefault="00D47345">
      <w:pPr>
        <w:pStyle w:val="ConsPlusNormal0"/>
        <w:jc w:val="center"/>
      </w:pPr>
      <w:r>
        <w:t>или муниципального округа)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both"/>
      </w:pPr>
      <w:r>
        <w:t>ИНН ____________________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>Прошу предоставить субсидию в сумме _</w:t>
      </w:r>
      <w:r>
        <w:t xml:space="preserve">________________ рублей за период с "___" __________ 20__ года по "___" _______ 20__ года в соответствии с представленными документами и произведенными </w:t>
      </w:r>
      <w:r>
        <w:lastRenderedPageBreak/>
        <w:t>расчетами:</w:t>
      </w:r>
    </w:p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 w:rsidR="003E1F65">
        <w:tc>
          <w:tcPr>
            <w:tcW w:w="1247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t xml:space="preserve">Стоимость приобретенного кооперативом поголовья крупного рогатого скота, включая сумму НДС, </w:t>
            </w:r>
            <w:r>
              <w:t>рублей &lt;*&gt;</w:t>
            </w:r>
          </w:p>
        </w:tc>
        <w:tc>
          <w:tcPr>
            <w:tcW w:w="2693" w:type="dxa"/>
            <w:gridSpan w:val="3"/>
          </w:tcPr>
          <w:p w:rsidR="003E1F65" w:rsidRDefault="00D47345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t>Стоимость приобретенного кооперативом поголовья крупного рогатого скота (без НДС), рублей</w:t>
            </w:r>
          </w:p>
        </w:tc>
        <w:tc>
          <w:tcPr>
            <w:tcW w:w="2693" w:type="dxa"/>
            <w:gridSpan w:val="3"/>
          </w:tcPr>
          <w:p w:rsidR="003E1F65" w:rsidRDefault="00D47345">
            <w:pPr>
              <w:pStyle w:val="ConsPlusNormal0"/>
              <w:jc w:val="center"/>
            </w:pPr>
            <w:r>
              <w:t>Стоимость крупного рогатого скот</w:t>
            </w:r>
            <w:r>
              <w:t>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t>Размер ставки субсидии, % стоимости крупного рогатого скота, приобретенного кооперативом</w:t>
            </w:r>
          </w:p>
        </w:tc>
        <w:tc>
          <w:tcPr>
            <w:tcW w:w="1077" w:type="dxa"/>
            <w:vMerge w:val="restart"/>
          </w:tcPr>
          <w:p w:rsidR="003E1F65" w:rsidRDefault="00D47345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E1F65">
        <w:tc>
          <w:tcPr>
            <w:tcW w:w="1247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D47345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3E1F65" w:rsidRDefault="00D47345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D47345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3E1F65" w:rsidRDefault="00D47345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3E1F65" w:rsidRDefault="003E1F65">
            <w:pPr>
              <w:pStyle w:val="ConsPlusNormal0"/>
            </w:pPr>
          </w:p>
        </w:tc>
        <w:tc>
          <w:tcPr>
            <w:tcW w:w="1077" w:type="dxa"/>
            <w:vMerge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247" w:type="dxa"/>
          </w:tcPr>
          <w:p w:rsidR="003E1F65" w:rsidRDefault="00D4734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E1F65" w:rsidRDefault="00D4734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E1F65" w:rsidRDefault="00D4734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E1F65" w:rsidRDefault="00D4734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E1F65" w:rsidRDefault="00D4734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E1F65" w:rsidRDefault="00D4734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3E1F65" w:rsidRDefault="00D4734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3E1F65" w:rsidRDefault="00D4734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E1F65" w:rsidRDefault="00D4734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3E1F65" w:rsidRDefault="00D47345">
            <w:pPr>
              <w:pStyle w:val="ConsPlusNormal0"/>
              <w:jc w:val="center"/>
            </w:pPr>
            <w:r>
              <w:t>10</w:t>
            </w:r>
          </w:p>
        </w:tc>
      </w:tr>
      <w:tr w:rsidR="003E1F65"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9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8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9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8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7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9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8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2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9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68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24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077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3E1F6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3E1F6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</w:t>
            </w:r>
            <w:r>
              <w:lastRenderedPageBreak/>
              <w:t>товаров (работ, услуг), включая сумму НДС, заполняется графа 2.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3.3-спок</w:t>
            </w:r>
          </w:p>
        </w:tc>
      </w:tr>
      <w:tr w:rsidR="003E1F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D47345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</w:pPr>
            <w:r>
              <w:t>Министерство сельского</w:t>
            </w:r>
          </w:p>
          <w:p w:rsidR="003E1F65" w:rsidRDefault="00D47345">
            <w:pPr>
              <w:pStyle w:val="ConsPlusNormal0"/>
            </w:pPr>
            <w:r>
              <w:t>хозяйства и продовольствия</w:t>
            </w:r>
          </w:p>
          <w:p w:rsidR="003E1F65" w:rsidRDefault="00D47345">
            <w:pPr>
              <w:pStyle w:val="ConsPlusNormal0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D47345">
            <w:pPr>
              <w:pStyle w:val="ConsPlusNormal0"/>
            </w:pPr>
            <w:r>
              <w:t>г. Киров, 610020</w:t>
            </w:r>
          </w:p>
        </w:tc>
      </w:tr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14" w:name="P641"/>
            <w:bookmarkEnd w:id="14"/>
            <w:r>
              <w:t>ОПИСЬ</w:t>
            </w:r>
          </w:p>
          <w:p w:rsidR="003E1F65" w:rsidRDefault="00D47345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</w:t>
            </w:r>
            <w:r>
              <w:t xml:space="preserve">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3E1F65" w:rsidRDefault="00D47345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3E1F65" w:rsidRDefault="00D47345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E1F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1.4-спок</w:t>
            </w:r>
          </w:p>
        </w:tc>
      </w:tr>
      <w:tr w:rsidR="003E1F6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D47345">
            <w:pPr>
              <w:pStyle w:val="ConsPlusNormal0"/>
              <w:jc w:val="center"/>
            </w:pPr>
            <w:r>
              <w:t>и ИНН кооператива</w:t>
            </w:r>
          </w:p>
          <w:p w:rsidR="003E1F65" w:rsidRDefault="003E1F65">
            <w:pPr>
              <w:pStyle w:val="ConsPlusNormal0"/>
            </w:pP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Министерство сельского</w:t>
            </w:r>
          </w:p>
          <w:p w:rsidR="003E1F65" w:rsidRDefault="00D47345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E1F65" w:rsidRDefault="00D47345">
            <w:pPr>
              <w:pStyle w:val="ConsPlusNormal0"/>
              <w:jc w:val="both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D47345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15" w:name="P679"/>
            <w:bookmarkEnd w:id="15"/>
            <w:r>
              <w:t>ЗАЯВЛЕНИЕ</w:t>
            </w:r>
          </w:p>
          <w:p w:rsidR="003E1F65" w:rsidRDefault="00D47345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1. Прошу предоставить субсидию в сум</w:t>
            </w:r>
            <w:r>
              <w:t xml:space="preserve">ме ___________________ рублей за период с "___" </w:t>
            </w:r>
            <w:r>
              <w:lastRenderedPageBreak/>
              <w:t>________ 20__ года по "___" _________ 20__ года в соответствии с представленными документами.</w:t>
            </w:r>
          </w:p>
        </w:tc>
      </w:tr>
      <w:tr w:rsidR="003E1F6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ind w:firstLine="283"/>
              <w:jc w:val="both"/>
            </w:pPr>
            <w:r>
              <w:lastRenderedPageBreak/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бюджета бюджетной</w:t>
            </w:r>
            <w:r>
              <w:t xml:space="preserve">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76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</w:t>
            </w:r>
            <w:r>
              <w:t>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</w:t>
            </w:r>
            <w:r>
              <w:t xml:space="preserve">еративу из областного бюджета вышеуказанной субсидии (включая все действия, перечисленные в </w:t>
            </w:r>
            <w:hyperlink r:id="rId77" w:tooltip="Федеральный закон от 27.07.2006 N 152-ФЗ (ред. от 02.07.2021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</w:t>
            </w:r>
            <w:r>
              <w:t>х.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7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</w:t>
            </w:r>
            <w:r>
              <w:t xml:space="preserve">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</w:t>
            </w:r>
            <w:r>
              <w:t>мом кооперативом заявлении и иной информации, связанной с предоставлением субсидии.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3E1F65" w:rsidRDefault="00D4734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D4734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5. Достоверность предоставл</w:t>
            </w:r>
            <w:r>
              <w:t>енных сведений гарантирую.</w:t>
            </w:r>
          </w:p>
        </w:tc>
      </w:tr>
      <w:tr w:rsidR="003E1F6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1"/>
      </w:pPr>
      <w:r>
        <w:t>Форма N ФЭ 2.4-спок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center"/>
      </w:pPr>
      <w:bookmarkStart w:id="16" w:name="P709"/>
      <w:bookmarkEnd w:id="16"/>
      <w:r>
        <w:t>СПРАВКА-РАСЧЕТ</w:t>
      </w:r>
    </w:p>
    <w:p w:rsidR="003E1F65" w:rsidRDefault="00D47345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E1F65" w:rsidRDefault="00D47345">
      <w:pPr>
        <w:pStyle w:val="ConsPlusNormal0"/>
        <w:jc w:val="center"/>
      </w:pPr>
      <w:r>
        <w:t>затрат, связанных с закупкой сельскохозяйственной продукции</w:t>
      </w:r>
    </w:p>
    <w:p w:rsidR="003E1F65" w:rsidRDefault="00D47345">
      <w:pPr>
        <w:pStyle w:val="ConsPlusNormal0"/>
        <w:jc w:val="center"/>
      </w:pPr>
      <w:r>
        <w:t>у членов сельскохозяйственного потребительского кооператива</w:t>
      </w:r>
    </w:p>
    <w:p w:rsidR="003E1F65" w:rsidRDefault="00D47345">
      <w:pPr>
        <w:pStyle w:val="ConsPlusNormal0"/>
        <w:jc w:val="center"/>
      </w:pPr>
      <w:r>
        <w:t>(кроме ассоциированных членов)</w:t>
      </w:r>
    </w:p>
    <w:p w:rsidR="003E1F65" w:rsidRDefault="00D47345">
      <w:pPr>
        <w:pStyle w:val="ConsPlusNormal0"/>
        <w:jc w:val="center"/>
      </w:pPr>
      <w:r>
        <w:t>____________________________________________________________</w:t>
      </w:r>
    </w:p>
    <w:p w:rsidR="003E1F65" w:rsidRDefault="00D47345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3E1F65" w:rsidRDefault="00D47345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both"/>
      </w:pPr>
      <w:r>
        <w:t>ИНН ____________________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>Прошу предоставить субсидию в сумме _________________ руб</w:t>
      </w:r>
      <w:r>
        <w:t xml:space="preserve">лей за период с "___" _____________ </w:t>
      </w:r>
      <w:r>
        <w:lastRenderedPageBreak/>
        <w:t>20__ года по "___" _______ 20__ года в соответствии с представленными документами и произведенными расчетами:</w:t>
      </w:r>
    </w:p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87"/>
        <w:gridCol w:w="1587"/>
        <w:gridCol w:w="1757"/>
        <w:gridCol w:w="1474"/>
        <w:gridCol w:w="1190"/>
      </w:tblGrid>
      <w:tr w:rsidR="003E1F65">
        <w:tc>
          <w:tcPr>
            <w:tcW w:w="1474" w:type="dxa"/>
          </w:tcPr>
          <w:p w:rsidR="003E1F65" w:rsidRDefault="00D47345">
            <w:pPr>
              <w:pStyle w:val="ConsPlusNormal0"/>
              <w:jc w:val="center"/>
            </w:pPr>
            <w:r>
              <w:t>Наименование сельскохозяйственной продукции</w:t>
            </w:r>
          </w:p>
        </w:tc>
        <w:tc>
          <w:tcPr>
            <w:tcW w:w="1587" w:type="dxa"/>
          </w:tcPr>
          <w:p w:rsidR="003E1F65" w:rsidRDefault="00D47345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</w:t>
            </w:r>
            <w:r>
              <w:t>оператива, включая сумму НДС, рублей</w:t>
            </w:r>
          </w:p>
        </w:tc>
        <w:tc>
          <w:tcPr>
            <w:tcW w:w="1587" w:type="dxa"/>
          </w:tcPr>
          <w:p w:rsidR="003E1F65" w:rsidRDefault="00D47345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кооператива (без НДС), рублей</w:t>
            </w:r>
          </w:p>
        </w:tc>
        <w:tc>
          <w:tcPr>
            <w:tcW w:w="1757" w:type="dxa"/>
          </w:tcPr>
          <w:p w:rsidR="003E1F65" w:rsidRDefault="00D47345">
            <w:pPr>
              <w:pStyle w:val="ConsPlusNormal0"/>
              <w:jc w:val="center"/>
            </w:pPr>
            <w:r>
              <w:t>Выручка кооператива от реализации продукции, закупленной у членов кооператива, по итогам отчетного бухгалтерского периода (квартала) текущего финансового года, рублей</w:t>
            </w:r>
          </w:p>
        </w:tc>
        <w:tc>
          <w:tcPr>
            <w:tcW w:w="1474" w:type="dxa"/>
          </w:tcPr>
          <w:p w:rsidR="003E1F65" w:rsidRDefault="00D47345">
            <w:pPr>
              <w:pStyle w:val="ConsPlusNormal0"/>
              <w:jc w:val="center"/>
            </w:pPr>
            <w:r>
              <w:t xml:space="preserve">Размер ставки субсидии, % стоимости сельскохозяйственной продукции, закупленной у членов </w:t>
            </w:r>
            <w:r>
              <w:t>кооператива</w:t>
            </w:r>
          </w:p>
        </w:tc>
        <w:tc>
          <w:tcPr>
            <w:tcW w:w="1190" w:type="dxa"/>
          </w:tcPr>
          <w:p w:rsidR="003E1F65" w:rsidRDefault="00D47345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E1F65">
        <w:tc>
          <w:tcPr>
            <w:tcW w:w="1474" w:type="dxa"/>
          </w:tcPr>
          <w:p w:rsidR="003E1F65" w:rsidRDefault="00D4734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E1F65" w:rsidRDefault="00D4734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E1F65" w:rsidRDefault="00D4734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E1F65" w:rsidRDefault="00D4734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E1F65" w:rsidRDefault="00D4734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3E1F65" w:rsidRDefault="00D47345">
            <w:pPr>
              <w:pStyle w:val="ConsPlusNormal0"/>
              <w:jc w:val="center"/>
            </w:pPr>
            <w:r>
              <w:t>6</w:t>
            </w:r>
          </w:p>
        </w:tc>
      </w:tr>
      <w:tr w:rsidR="003E1F65">
        <w:tc>
          <w:tcPr>
            <w:tcW w:w="147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5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7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147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5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474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3E1F6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3E1F6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</w:t>
            </w:r>
          </w:p>
        </w:tc>
      </w:tr>
      <w:tr w:rsidR="003E1F6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 20___ г.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E1F65" w:rsidRDefault="00D47345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3.4-спок</w:t>
            </w:r>
          </w:p>
        </w:tc>
      </w:tr>
      <w:tr w:rsidR="003E1F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E1F65" w:rsidRDefault="00D47345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</w:pPr>
            <w:r>
              <w:t>Министерство сельского</w:t>
            </w:r>
          </w:p>
          <w:p w:rsidR="003E1F65" w:rsidRDefault="00D47345">
            <w:pPr>
              <w:pStyle w:val="ConsPlusNormal0"/>
            </w:pPr>
            <w:r>
              <w:t>хозяйства и продовольствия</w:t>
            </w:r>
          </w:p>
          <w:p w:rsidR="003E1F65" w:rsidRDefault="00D47345">
            <w:pPr>
              <w:pStyle w:val="ConsPlusNormal0"/>
            </w:pPr>
            <w:r>
              <w:t>Кировской области</w:t>
            </w:r>
          </w:p>
          <w:p w:rsidR="003E1F65" w:rsidRDefault="003E1F65">
            <w:pPr>
              <w:pStyle w:val="ConsPlusNormal0"/>
            </w:pPr>
          </w:p>
          <w:p w:rsidR="003E1F65" w:rsidRDefault="00D47345">
            <w:pPr>
              <w:pStyle w:val="ConsPlusNormal0"/>
              <w:jc w:val="both"/>
            </w:pPr>
            <w:r>
              <w:t>ул. Дерендяева, 23,</w:t>
            </w:r>
          </w:p>
          <w:p w:rsidR="003E1F65" w:rsidRDefault="00D47345">
            <w:pPr>
              <w:pStyle w:val="ConsPlusNormal0"/>
            </w:pPr>
            <w:r>
              <w:t>г. Киров, 610020</w:t>
            </w:r>
          </w:p>
        </w:tc>
      </w:tr>
      <w:tr w:rsidR="003E1F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17" w:name="P794"/>
            <w:bookmarkEnd w:id="17"/>
            <w:r>
              <w:t>ОПИСЬ</w:t>
            </w:r>
          </w:p>
          <w:p w:rsidR="003E1F65" w:rsidRDefault="00D47345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3E1F65" w:rsidRDefault="00D47345">
            <w:pPr>
              <w:pStyle w:val="ConsPlusNormal0"/>
              <w:jc w:val="center"/>
            </w:pPr>
            <w:r>
              <w:t>из областного бюджета на возмещение части затрат, связанных</w:t>
            </w:r>
          </w:p>
          <w:p w:rsidR="003E1F65" w:rsidRDefault="00D47345">
            <w:pPr>
              <w:pStyle w:val="ConsPlusNormal0"/>
              <w:jc w:val="center"/>
            </w:pPr>
            <w:r>
              <w:t>с закупкой сельскохозяйственной продукции у членов</w:t>
            </w:r>
          </w:p>
          <w:p w:rsidR="003E1F65" w:rsidRDefault="00D47345">
            <w:pPr>
              <w:pStyle w:val="ConsPlusNormal0"/>
              <w:jc w:val="center"/>
            </w:pPr>
            <w:r>
              <w:t>сельскохозяйственного потребительского кооператива</w:t>
            </w:r>
          </w:p>
          <w:p w:rsidR="003E1F65" w:rsidRDefault="00D47345">
            <w:pPr>
              <w:pStyle w:val="ConsPlusNormal0"/>
              <w:jc w:val="center"/>
            </w:pPr>
            <w:r>
              <w:t>(кроме ассоциированных членов)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3E1F65" w:rsidRDefault="00D47345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3E1F65" w:rsidRDefault="00D47345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37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324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E1F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________________________</w:t>
            </w:r>
          </w:p>
          <w:p w:rsidR="003E1F65" w:rsidRDefault="00D47345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3E1F6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М.П.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1"/>
      </w:pPr>
      <w:r>
        <w:t>Форма N ФЭ 4-спок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center"/>
      </w:pPr>
      <w:bookmarkStart w:id="18" w:name="P826"/>
      <w:bookmarkEnd w:id="18"/>
      <w:r>
        <w:t>ЖУРНАЛ</w:t>
      </w:r>
    </w:p>
    <w:p w:rsidR="003E1F65" w:rsidRDefault="00D47345">
      <w:pPr>
        <w:pStyle w:val="ConsPlusNormal0"/>
        <w:jc w:val="center"/>
      </w:pPr>
      <w:r>
        <w:t>регистрации документов, представленных в министерство</w:t>
      </w:r>
    </w:p>
    <w:p w:rsidR="003E1F65" w:rsidRDefault="00D47345">
      <w:pPr>
        <w:pStyle w:val="ConsPlusNormal0"/>
        <w:jc w:val="center"/>
      </w:pPr>
      <w:r>
        <w:t>сельского хозяйства и продовольствия Кировской области</w:t>
      </w:r>
    </w:p>
    <w:p w:rsidR="003E1F65" w:rsidRDefault="00D47345">
      <w:pPr>
        <w:pStyle w:val="ConsPlusNormal0"/>
        <w:jc w:val="center"/>
      </w:pPr>
      <w:r>
        <w:t>для предоставления субсидий из областного бюджета</w:t>
      </w:r>
    </w:p>
    <w:p w:rsidR="003E1F65" w:rsidRDefault="00D47345">
      <w:pPr>
        <w:pStyle w:val="ConsPlusNormal0"/>
        <w:jc w:val="center"/>
      </w:pPr>
      <w:r>
        <w:t>на развитие сельскохозяйственной потребительской кооперации</w:t>
      </w:r>
    </w:p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1190"/>
        <w:gridCol w:w="1360"/>
        <w:gridCol w:w="1133"/>
        <w:gridCol w:w="907"/>
        <w:gridCol w:w="1700"/>
        <w:gridCol w:w="907"/>
      </w:tblGrid>
      <w:tr w:rsidR="003E1F65">
        <w:tc>
          <w:tcPr>
            <w:tcW w:w="510" w:type="dxa"/>
          </w:tcPr>
          <w:p w:rsidR="003E1F65" w:rsidRDefault="00D4734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60" w:type="dxa"/>
          </w:tcPr>
          <w:p w:rsidR="003E1F65" w:rsidRDefault="00D47345">
            <w:pPr>
              <w:pStyle w:val="ConsPlusNormal0"/>
              <w:jc w:val="center"/>
            </w:pPr>
            <w:r>
              <w:t>Дата получения документов от органов местного самоуправления и от кооперативов</w:t>
            </w:r>
          </w:p>
        </w:tc>
        <w:tc>
          <w:tcPr>
            <w:tcW w:w="1190" w:type="dxa"/>
          </w:tcPr>
          <w:p w:rsidR="003E1F65" w:rsidRDefault="00D47345">
            <w:pPr>
              <w:pStyle w:val="ConsPlusNormal0"/>
              <w:jc w:val="center"/>
            </w:pPr>
            <w:r>
              <w:t>Наименование кооператива, ИНН</w:t>
            </w:r>
          </w:p>
        </w:tc>
        <w:tc>
          <w:tcPr>
            <w:tcW w:w="1360" w:type="dxa"/>
          </w:tcPr>
          <w:p w:rsidR="003E1F65" w:rsidRDefault="00D47345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1133" w:type="dxa"/>
          </w:tcPr>
          <w:p w:rsidR="003E1F65" w:rsidRDefault="00D47345">
            <w:pPr>
              <w:pStyle w:val="ConsPlusNormal0"/>
              <w:jc w:val="center"/>
            </w:pPr>
            <w:r>
              <w:t>Наименование субсидии</w:t>
            </w:r>
          </w:p>
        </w:tc>
        <w:tc>
          <w:tcPr>
            <w:tcW w:w="907" w:type="dxa"/>
          </w:tcPr>
          <w:p w:rsidR="003E1F65" w:rsidRDefault="00D47345">
            <w:pPr>
              <w:pStyle w:val="ConsPlusNormal0"/>
              <w:jc w:val="center"/>
            </w:pPr>
            <w:r>
              <w:t>Сумма субсидии, рублей</w:t>
            </w:r>
          </w:p>
        </w:tc>
        <w:tc>
          <w:tcPr>
            <w:tcW w:w="1700" w:type="dxa"/>
          </w:tcPr>
          <w:p w:rsidR="003E1F65" w:rsidRDefault="00D47345">
            <w:pPr>
              <w:pStyle w:val="ConsPlusNormal0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907" w:type="dxa"/>
          </w:tcPr>
          <w:p w:rsidR="003E1F65" w:rsidRDefault="00D47345">
            <w:pPr>
              <w:pStyle w:val="ConsPlusNormal0"/>
              <w:jc w:val="center"/>
            </w:pPr>
            <w:r>
              <w:t>Комментарии</w:t>
            </w:r>
          </w:p>
        </w:tc>
      </w:tr>
      <w:tr w:rsidR="003E1F65">
        <w:tc>
          <w:tcPr>
            <w:tcW w:w="510" w:type="dxa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360" w:type="dxa"/>
          </w:tcPr>
          <w:p w:rsidR="003E1F65" w:rsidRDefault="00D4734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3E1F65" w:rsidRDefault="00D4734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E1F65" w:rsidRDefault="00D4734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3E1F65" w:rsidRDefault="00D4734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E1F65" w:rsidRDefault="00D4734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3E1F65" w:rsidRDefault="00D4734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E1F65" w:rsidRDefault="00D47345">
            <w:pPr>
              <w:pStyle w:val="ConsPlusNormal0"/>
              <w:jc w:val="center"/>
            </w:pPr>
            <w:r>
              <w:t>8</w:t>
            </w: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51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9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36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133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700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907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3E1F6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  <w:outlineLvl w:val="1"/>
            </w:pPr>
            <w:r>
              <w:t>Форма N ФЭ 5-спок</w:t>
            </w:r>
          </w:p>
        </w:tc>
      </w:tr>
      <w:tr w:rsidR="003E1F6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bookmarkStart w:id="19" w:name="P996"/>
            <w:bookmarkEnd w:id="19"/>
            <w:r>
              <w:t>РЕЕСТР</w:t>
            </w:r>
          </w:p>
          <w:p w:rsidR="003E1F65" w:rsidRDefault="00D47345">
            <w:pPr>
              <w:pStyle w:val="ConsPlusNormal0"/>
              <w:jc w:val="center"/>
            </w:pPr>
            <w:r>
              <w:t>сумм субсидий из областного бюджета</w:t>
            </w:r>
          </w:p>
          <w:p w:rsidR="003E1F65" w:rsidRDefault="00D47345">
            <w:pPr>
              <w:pStyle w:val="ConsPlusNormal0"/>
              <w:jc w:val="center"/>
            </w:pPr>
            <w:r>
              <w:t>(в том числе за счет средств федерального бюджета)</w:t>
            </w:r>
          </w:p>
          <w:p w:rsidR="003E1F65" w:rsidRDefault="00D47345">
            <w:pPr>
              <w:pStyle w:val="ConsPlusNormal0"/>
              <w:jc w:val="center"/>
            </w:pPr>
            <w:r>
              <w:t>сельскохозяйственным потребительским кооперативам</w:t>
            </w:r>
          </w:p>
          <w:p w:rsidR="003E1F65" w:rsidRDefault="00D47345">
            <w:pPr>
              <w:pStyle w:val="ConsPlusNormal0"/>
              <w:jc w:val="center"/>
            </w:pPr>
            <w:r>
              <w:t>на развитие сельскохозяйственной потребительской кооперации</w:t>
            </w:r>
          </w:p>
        </w:tc>
      </w:tr>
      <w:tr w:rsidR="003E1F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648"/>
        <w:gridCol w:w="1587"/>
        <w:gridCol w:w="2040"/>
      </w:tblGrid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3E1F65" w:rsidRDefault="00D47345">
            <w:pPr>
              <w:pStyle w:val="ConsPlusNormal0"/>
              <w:jc w:val="center"/>
            </w:pPr>
            <w:r>
              <w:t>Наименование сельскохозяйственного потребительского кооператива</w:t>
            </w:r>
          </w:p>
        </w:tc>
        <w:tc>
          <w:tcPr>
            <w:tcW w:w="1587" w:type="dxa"/>
          </w:tcPr>
          <w:p w:rsidR="003E1F65" w:rsidRDefault="00D47345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2040" w:type="dxa"/>
          </w:tcPr>
          <w:p w:rsidR="003E1F65" w:rsidRDefault="00D47345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3E1F65" w:rsidRDefault="00D4734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E1F65" w:rsidRDefault="00D4734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3E1F65" w:rsidRDefault="00D47345">
            <w:pPr>
              <w:pStyle w:val="ConsPlusNormal0"/>
              <w:jc w:val="center"/>
            </w:pPr>
            <w:r>
              <w:t>4</w:t>
            </w:r>
          </w:p>
        </w:tc>
      </w:tr>
      <w:tr w:rsidR="003E1F65">
        <w:tc>
          <w:tcPr>
            <w:tcW w:w="9068" w:type="dxa"/>
            <w:gridSpan w:val="4"/>
          </w:tcPr>
          <w:p w:rsidR="003E1F65" w:rsidRDefault="00D47345">
            <w:pPr>
              <w:pStyle w:val="ConsPlusNormal0"/>
              <w:jc w:val="center"/>
            </w:pPr>
            <w:r>
              <w:lastRenderedPageBreak/>
              <w:t>Наименование субсидии</w:t>
            </w: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8" w:type="dxa"/>
            <w:gridSpan w:val="4"/>
          </w:tcPr>
          <w:p w:rsidR="003E1F65" w:rsidRDefault="00D47345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9068" w:type="dxa"/>
            <w:gridSpan w:val="4"/>
          </w:tcPr>
          <w:p w:rsidR="003E1F65" w:rsidRDefault="00D47345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1587" w:type="dxa"/>
          </w:tcPr>
          <w:p w:rsidR="003E1F65" w:rsidRDefault="003E1F65">
            <w:pPr>
              <w:pStyle w:val="ConsPlusNormal0"/>
            </w:pP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793" w:type="dxa"/>
          </w:tcPr>
          <w:p w:rsidR="003E1F65" w:rsidRDefault="00D47345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4648" w:type="dxa"/>
          </w:tcPr>
          <w:p w:rsidR="003E1F65" w:rsidRDefault="00D47345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3E1F65" w:rsidRDefault="00D47345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040" w:type="dxa"/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474"/>
        <w:gridCol w:w="396"/>
        <w:gridCol w:w="2777"/>
      </w:tblGrid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Заместитель Председателя</w:t>
            </w:r>
          </w:p>
          <w:p w:rsidR="003E1F65" w:rsidRDefault="00D47345">
            <w:pPr>
              <w:pStyle w:val="ConsPlusNormal0"/>
              <w:jc w:val="both"/>
            </w:pPr>
            <w:r>
              <w:t>Правительства области,</w:t>
            </w:r>
          </w:p>
          <w:p w:rsidR="003E1F65" w:rsidRDefault="00D47345">
            <w:pPr>
              <w:pStyle w:val="ConsPlusNormal0"/>
              <w:jc w:val="both"/>
            </w:pPr>
            <w:r>
              <w:t>министр сельского хозяйства</w:t>
            </w:r>
          </w:p>
          <w:p w:rsidR="003E1F65" w:rsidRDefault="00D47345">
            <w:pPr>
              <w:pStyle w:val="ConsPlusNormal0"/>
              <w:jc w:val="both"/>
            </w:pPr>
            <w:r>
              <w:t>и продовольствия Кировской области</w:t>
            </w:r>
          </w:p>
          <w:p w:rsidR="003E1F65" w:rsidRDefault="00D47345">
            <w:pPr>
              <w:pStyle w:val="ConsPlusNormal0"/>
              <w:jc w:val="both"/>
            </w:pPr>
            <w: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right"/>
            </w:pPr>
            <w:r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Начальник отдела финансирования</w:t>
            </w:r>
          </w:p>
          <w:p w:rsidR="003E1F65" w:rsidRDefault="00D47345">
            <w:pPr>
              <w:pStyle w:val="ConsPlusNormal0"/>
              <w:jc w:val="both"/>
            </w:pPr>
            <w:r>
              <w:t>программ и мероприятий</w:t>
            </w:r>
          </w:p>
          <w:p w:rsidR="003E1F65" w:rsidRDefault="00D47345">
            <w:pPr>
              <w:pStyle w:val="ConsPlusNormal0"/>
              <w:jc w:val="both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both"/>
            </w:pPr>
            <w:r>
              <w:t>Начальник отдела реализации программ</w:t>
            </w:r>
          </w:p>
          <w:p w:rsidR="003E1F65" w:rsidRDefault="00D47345">
            <w:pPr>
              <w:pStyle w:val="ConsPlusNormal0"/>
              <w:jc w:val="both"/>
            </w:pPr>
            <w:r>
              <w:t>развития сельских территорий</w:t>
            </w:r>
          </w:p>
          <w:p w:rsidR="003E1F65" w:rsidRDefault="00D47345">
            <w:pPr>
              <w:pStyle w:val="ConsPlusNormal0"/>
              <w:jc w:val="both"/>
            </w:pPr>
            <w:r>
              <w:t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65" w:rsidRDefault="003E1F65">
            <w:pPr>
              <w:pStyle w:val="ConsPlusNormal0"/>
            </w:pPr>
          </w:p>
        </w:tc>
      </w:tr>
      <w:tr w:rsidR="003E1F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E1F65" w:rsidRDefault="003E1F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F65" w:rsidRDefault="00D4734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0"/>
      </w:pPr>
      <w:r>
        <w:t>Приложение N 2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</w:pPr>
      <w:r>
        <w:t>Утвержден</w:t>
      </w:r>
    </w:p>
    <w:p w:rsidR="003E1F65" w:rsidRDefault="00D47345">
      <w:pPr>
        <w:pStyle w:val="ConsPlusNormal0"/>
        <w:jc w:val="right"/>
      </w:pPr>
      <w:r>
        <w:t>распоряжением</w:t>
      </w:r>
    </w:p>
    <w:p w:rsidR="003E1F65" w:rsidRDefault="00D47345">
      <w:pPr>
        <w:pStyle w:val="ConsPlusNormal0"/>
        <w:jc w:val="right"/>
      </w:pPr>
      <w:r>
        <w:lastRenderedPageBreak/>
        <w:t>министерства сельского хозяйства</w:t>
      </w:r>
    </w:p>
    <w:p w:rsidR="003E1F65" w:rsidRDefault="00D47345">
      <w:pPr>
        <w:pStyle w:val="ConsPlusNormal0"/>
        <w:jc w:val="right"/>
      </w:pPr>
      <w:r>
        <w:t>и продовольствия</w:t>
      </w:r>
    </w:p>
    <w:p w:rsidR="003E1F65" w:rsidRDefault="00D47345">
      <w:pPr>
        <w:pStyle w:val="ConsPlusNormal0"/>
        <w:jc w:val="right"/>
      </w:pPr>
      <w:r>
        <w:t>Кировской области</w:t>
      </w:r>
    </w:p>
    <w:p w:rsidR="003E1F65" w:rsidRDefault="00D47345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Title0"/>
        <w:jc w:val="center"/>
      </w:pPr>
      <w:bookmarkStart w:id="20" w:name="P1107"/>
      <w:bookmarkEnd w:id="20"/>
      <w:r>
        <w:t>СПИСОК</w:t>
      </w:r>
    </w:p>
    <w:p w:rsidR="003E1F65" w:rsidRDefault="00D47345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3E1F65" w:rsidRDefault="00D47345">
      <w:pPr>
        <w:pStyle w:val="ConsPlusTitle0"/>
        <w:jc w:val="center"/>
      </w:pPr>
      <w:r>
        <w:t>СРЕДСТВ АВТОМАТИЗАЦИИ, ПРЕДНАЗНАЧЕННЫХ ДЛЯ ПРОИЗВОДСТВА</w:t>
      </w:r>
    </w:p>
    <w:p w:rsidR="003E1F65" w:rsidRDefault="00D47345">
      <w:pPr>
        <w:pStyle w:val="ConsPlusTitle0"/>
        <w:jc w:val="center"/>
      </w:pPr>
      <w:r>
        <w:t>СЕЛЬСКОХОЗЯЙСТВЕННОЙ ПРОДУКЦИИ (КРОМЕ СВИНОВОДЧЕСКОЙ</w:t>
      </w:r>
    </w:p>
    <w:p w:rsidR="003E1F65" w:rsidRDefault="00D47345">
      <w:pPr>
        <w:pStyle w:val="ConsPlusTitle0"/>
        <w:jc w:val="center"/>
      </w:pPr>
      <w:r>
        <w:t>ПРОДУКЦИИ), ПРИОБРЕТАЕМЫХ СЕЛЬСКОХОЗЯЙСТВЕННЫМ</w:t>
      </w:r>
    </w:p>
    <w:p w:rsidR="003E1F65" w:rsidRDefault="00D47345">
      <w:pPr>
        <w:pStyle w:val="ConsPlusTitle0"/>
        <w:jc w:val="center"/>
      </w:pPr>
      <w:r>
        <w:t>ПОТРЕБИТЕЛЬСКИМ КООПЕРАТИВОМ В ЦЕЛЯХ ПОСЛЕДУЮЩЕЙ ПЕРЕДАЧИ</w:t>
      </w:r>
    </w:p>
    <w:p w:rsidR="003E1F65" w:rsidRDefault="00D47345">
      <w:pPr>
        <w:pStyle w:val="ConsPlusTitle0"/>
        <w:jc w:val="center"/>
      </w:pPr>
      <w:r>
        <w:t>(РЕАЛИЗАЦИИ) ПРИОБРЕТЕННОГО ИМУЩЕСТВА В СОБСТВЕННОСТЬ ЧЛЕНАМ</w:t>
      </w:r>
    </w:p>
    <w:p w:rsidR="003E1F65" w:rsidRDefault="00D47345">
      <w:pPr>
        <w:pStyle w:val="ConsPlusTitle0"/>
        <w:jc w:val="center"/>
      </w:pPr>
      <w:r>
        <w:t>(КРОМЕ АССОЦИИРОВАННЫХ ЧЛЕНОВ) ДАННОГ</w:t>
      </w:r>
      <w:r>
        <w:t>О СЕЛЬСКОХОЗЯЙСТВЕННОГО</w:t>
      </w:r>
    </w:p>
    <w:p w:rsidR="003E1F65" w:rsidRDefault="00D47345">
      <w:pPr>
        <w:pStyle w:val="ConsPlusTitle0"/>
        <w:jc w:val="center"/>
      </w:pPr>
      <w:r>
        <w:t>ПОТРЕБИТЕЛЬСКОГО КООПЕРАТИВА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>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продукции), приобретаемые сельскохоз</w:t>
      </w:r>
      <w:r>
        <w:t>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 (кроме ассоциированных членов), предусмотренные в соответствии с Об</w:t>
      </w:r>
      <w:r>
        <w:t xml:space="preserve">щероссийским </w:t>
      </w:r>
      <w:hyperlink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7.04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</w:t>
      </w:r>
      <w:r>
        <w:t>шленности и торговли Российской Федерации от 31.01.2014 N 14-ст, определенные следующими кодами: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28.22.18.231</w:t>
      </w:r>
      <w:r>
        <w:t xml:space="preserve"> Загрузчики сельскохозяйственные;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28.22.18.232 Разгрузчики сельскохозяйственные;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28.22.18.241 Погрузчики для животноводческих ферм специальные;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28.22.18.242 Погрузчики для животноводческих ферм грейферные;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28.22.18.243 Навозопогрузчики;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28.22.18.244 Погруз</w:t>
      </w:r>
      <w:r>
        <w:t>чики-измельчители силоса и грубых кормов;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28.22.18.245 Стогометатели;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28.22.18.249 Погрузчики для животноводческих ферм прочие;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28.22.18.251 Загрузчики для животноводческих ферм;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</w:t>
      </w:r>
      <w:r>
        <w:t>.18.252 Разгрузчики для животноводческих ферм;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28.22.18.253 Загрузчики сухих и влажных кормов;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28.22.18.254 Фуражиры;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28.22.18.255 Скирдорезы;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28.30.82.120 Аппараты доильные;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lastRenderedPageBreak/>
        <w:t>28.30.83.110 Дробилки для кормов;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28.30.83.120 Измельчители грубых и сочных кормов;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28.30.83.130 Овощетерки, пастоизготовители и мялки;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28.30.83.160 Котлы-парообразователи;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28.30.83.180 Мойки и мо</w:t>
      </w:r>
      <w:r>
        <w:t>йки-корнерезки;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28.30.83.190 Оборудование подогрева молока, обрата и оборудование для молока прочее;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28.30.86.110 Оборудов</w:t>
      </w:r>
      <w:r>
        <w:t>ание для сельского хозяйства, не включенное в другие группировки;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28.30.86.150 Оборудование для п</w:t>
      </w:r>
      <w:r>
        <w:t>человодства, не включенное в другие группировки.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0"/>
      </w:pPr>
      <w:r>
        <w:t>Приложение N 3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</w:pPr>
      <w:r>
        <w:t>Утвержден</w:t>
      </w:r>
    </w:p>
    <w:p w:rsidR="003E1F65" w:rsidRDefault="00D47345">
      <w:pPr>
        <w:pStyle w:val="ConsPlusNormal0"/>
        <w:jc w:val="right"/>
      </w:pPr>
      <w:r>
        <w:t>распоряжением</w:t>
      </w:r>
    </w:p>
    <w:p w:rsidR="003E1F65" w:rsidRDefault="00D47345">
      <w:pPr>
        <w:pStyle w:val="ConsPlusNormal0"/>
        <w:jc w:val="right"/>
      </w:pPr>
      <w:r>
        <w:t>министерства сельского хозяйства</w:t>
      </w:r>
    </w:p>
    <w:p w:rsidR="003E1F65" w:rsidRDefault="00D47345">
      <w:pPr>
        <w:pStyle w:val="ConsPlusNormal0"/>
        <w:jc w:val="right"/>
      </w:pPr>
      <w:r>
        <w:t>и продовольствия</w:t>
      </w:r>
    </w:p>
    <w:p w:rsidR="003E1F65" w:rsidRDefault="00D47345">
      <w:pPr>
        <w:pStyle w:val="ConsPlusNormal0"/>
        <w:jc w:val="right"/>
      </w:pPr>
      <w:r>
        <w:t>Кировской области</w:t>
      </w:r>
    </w:p>
    <w:p w:rsidR="003E1F65" w:rsidRDefault="00D47345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Title0"/>
        <w:jc w:val="center"/>
      </w:pPr>
      <w:bookmarkStart w:id="21" w:name="P1165"/>
      <w:bookmarkEnd w:id="21"/>
      <w:r>
        <w:t>СПИСОК</w:t>
      </w:r>
    </w:p>
    <w:p w:rsidR="003E1F65" w:rsidRDefault="00D47345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3E1F65" w:rsidRDefault="00D47345">
      <w:pPr>
        <w:pStyle w:val="ConsPlusTitle0"/>
        <w:jc w:val="center"/>
      </w:pPr>
      <w:r>
        <w:t>СРЕДСТВ АВТОМАТИЗАЦИИ, ПРЕДНАЗНАЧЕННЫХ ДЛЯ ПРОМЫШЛЕННОГО</w:t>
      </w:r>
    </w:p>
    <w:p w:rsidR="003E1F65" w:rsidRDefault="00D47345">
      <w:pPr>
        <w:pStyle w:val="ConsPlusTitle0"/>
        <w:jc w:val="center"/>
      </w:pPr>
      <w:r>
        <w:t>ПРОИЗВОДСТВА ОВОЩЕЙ В ЗАЩИЩЕННОМ ГРУНТЕ, ПРИОБРЕТАЕМЫХ</w:t>
      </w:r>
    </w:p>
    <w:p w:rsidR="003E1F65" w:rsidRDefault="00D47345">
      <w:pPr>
        <w:pStyle w:val="ConsPlusTitle0"/>
        <w:jc w:val="center"/>
      </w:pPr>
      <w:r>
        <w:t>СЕЛЬСКОХОЗЯЙСТВЕННЫМ ПОТРЕБИТЕЛЬСКИМ КООПЕРАТИВОМ В ЦЕЛЯХ</w:t>
      </w:r>
    </w:p>
    <w:p w:rsidR="003E1F65" w:rsidRDefault="00D47345">
      <w:pPr>
        <w:pStyle w:val="ConsPlusTitle0"/>
        <w:jc w:val="center"/>
      </w:pPr>
      <w:r>
        <w:t>ПОСЛЕДУЮЩЕЙ ПЕРЕДАЧИ (РЕАЛИЗАЦИИ) ПРИОБРЕТЕННОГО ИМУЩЕСТВА</w:t>
      </w:r>
    </w:p>
    <w:p w:rsidR="003E1F65" w:rsidRDefault="00D47345">
      <w:pPr>
        <w:pStyle w:val="ConsPlusTitle0"/>
        <w:jc w:val="center"/>
      </w:pPr>
      <w:r>
        <w:t>В СОБСТВЕННОСТЬ ЧЛЕНАМ (КРО</w:t>
      </w:r>
      <w:r>
        <w:t>МЕ АССОЦИИРОВАННЫХ ЧЛЕНОВ)</w:t>
      </w:r>
    </w:p>
    <w:p w:rsidR="003E1F65" w:rsidRDefault="00D47345">
      <w:pPr>
        <w:pStyle w:val="ConsPlusTitle0"/>
        <w:jc w:val="center"/>
      </w:pPr>
      <w:r>
        <w:t>ДАННОГО СЕЛЬСКОХОЗЯЙСТВЕННОГО ПОТРЕБИТЕЛЬСКОГО КООПЕРАТИВА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 xml:space="preserve">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приобретаемые </w:t>
      </w:r>
      <w:r>
        <w:t>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предусмотренные в соответ</w:t>
      </w:r>
      <w:r>
        <w:t xml:space="preserve">ствии с </w:t>
      </w:r>
      <w:r>
        <w:lastRenderedPageBreak/>
        <w:t xml:space="preserve">Общероссийским </w:t>
      </w:r>
      <w:hyperlink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7.04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</w:t>
      </w:r>
      <w:r>
        <w:t>ства промышленности и торговли Российской Федерации от 31.01.2014 N 14-ст, определенные следующими кодами: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</w:t>
      </w:r>
      <w:r>
        <w:t>.18.231 Загрузчики сельскохозяйственные;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28.18.232 Разгрузчики сельскохозяйственные;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0"/>
      </w:pPr>
      <w:r>
        <w:t>Приложение N 4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</w:pPr>
      <w:r>
        <w:t>Утвержден</w:t>
      </w:r>
    </w:p>
    <w:p w:rsidR="003E1F65" w:rsidRDefault="00D47345">
      <w:pPr>
        <w:pStyle w:val="ConsPlusNormal0"/>
        <w:jc w:val="right"/>
      </w:pPr>
      <w:r>
        <w:t>распоряжением</w:t>
      </w:r>
    </w:p>
    <w:p w:rsidR="003E1F65" w:rsidRDefault="00D47345">
      <w:pPr>
        <w:pStyle w:val="ConsPlusNormal0"/>
        <w:jc w:val="right"/>
      </w:pPr>
      <w:r>
        <w:t>министерства сельского хозяйства</w:t>
      </w:r>
    </w:p>
    <w:p w:rsidR="003E1F65" w:rsidRDefault="00D47345">
      <w:pPr>
        <w:pStyle w:val="ConsPlusNormal0"/>
        <w:jc w:val="right"/>
      </w:pPr>
      <w:r>
        <w:t>и продовольствия</w:t>
      </w:r>
    </w:p>
    <w:p w:rsidR="003E1F65" w:rsidRDefault="00D47345">
      <w:pPr>
        <w:pStyle w:val="ConsPlusNormal0"/>
        <w:jc w:val="right"/>
      </w:pPr>
      <w:r>
        <w:t>Кировской области</w:t>
      </w:r>
    </w:p>
    <w:p w:rsidR="003E1F65" w:rsidRDefault="00D47345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Title0"/>
        <w:jc w:val="center"/>
      </w:pPr>
      <w:bookmarkStart w:id="22" w:name="P1193"/>
      <w:bookmarkEnd w:id="22"/>
      <w:r>
        <w:t>ПЕРЕЧЕНЬ</w:t>
      </w:r>
    </w:p>
    <w:p w:rsidR="003E1F65" w:rsidRDefault="00D47345">
      <w:pPr>
        <w:pStyle w:val="ConsPlusTitle0"/>
        <w:jc w:val="center"/>
      </w:pPr>
      <w:r>
        <w:t>СЕЛЬСКОХОЗЯЙСТВЕННОЙ ТЕХНИКИ, СПЕЦИАЛИЗИРОВАННОГО</w:t>
      </w:r>
    </w:p>
    <w:p w:rsidR="003E1F65" w:rsidRDefault="00D47345">
      <w:pPr>
        <w:pStyle w:val="ConsPlusTitle0"/>
        <w:jc w:val="center"/>
      </w:pPr>
      <w:r>
        <w:t>АВТОТРАНСПОРТА, ОБОРУДОВАНИЯ ДЛЯ ОРГАНИЗАЦИИ ХРАНЕНИЯ,</w:t>
      </w:r>
    </w:p>
    <w:p w:rsidR="003E1F65" w:rsidRDefault="00D47345">
      <w:pPr>
        <w:pStyle w:val="ConsPlusTitle0"/>
        <w:jc w:val="center"/>
      </w:pPr>
      <w:r>
        <w:t>ПЕРЕРАБОТКИ, УПАКОВКИ, МАРКИРОВКИ, ТРАНСПОРТИРОВКИ</w:t>
      </w:r>
    </w:p>
    <w:p w:rsidR="003E1F65" w:rsidRDefault="00D47345">
      <w:pPr>
        <w:pStyle w:val="ConsPlusTitle0"/>
        <w:jc w:val="center"/>
      </w:pPr>
      <w:r>
        <w:t>И РЕАЛИЗАЦИИ СЕЛЬСКОХОЗЯЙСТВЕНН</w:t>
      </w:r>
      <w:r>
        <w:t>ОЙ ПРОДУКЦИИ</w:t>
      </w:r>
    </w:p>
    <w:p w:rsidR="003E1F65" w:rsidRDefault="00D47345">
      <w:pPr>
        <w:pStyle w:val="ConsPlusTitle0"/>
        <w:jc w:val="center"/>
      </w:pPr>
      <w:r>
        <w:t>И МОБИЛЬНЫХ ТОРГОВЫХ ОБЪЕКТОВ</w:t>
      </w:r>
    </w:p>
    <w:p w:rsidR="003E1F65" w:rsidRDefault="003E1F6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E1F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F65" w:rsidRDefault="00D4734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F65" w:rsidRDefault="00D4734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3E1F65" w:rsidRDefault="00D47345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28.09.2021 N 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F65" w:rsidRDefault="003E1F65">
            <w:pPr>
              <w:pStyle w:val="ConsPlusNormal0"/>
            </w:pPr>
          </w:p>
        </w:tc>
      </w:tr>
    </w:tbl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продукции, мобильные торговые объекты, предусмотренные в соответстви</w:t>
      </w:r>
      <w:r>
        <w:t xml:space="preserve">и с Общероссийским </w:t>
      </w:r>
      <w:hyperlink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7.04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</w:t>
      </w:r>
      <w:r>
        <w:t xml:space="preserve"> промышленности и торговли Российской Федерации от 31.01.2014 N 14-ст (далее - ОКПД 2), определенные следующими кодами: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26.20.16.120 Принтеры;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26.20.16.150 Сканеры;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28.25.13.111 Шкафы </w:t>
      </w:r>
      <w:r>
        <w:t>холодильные;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28.25.13.112 Камеры холодильные сборные;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28.25.13.113 Прилавки, прилавки-витрины холодильные;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28.25.13.114 Витрины холодильные;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lastRenderedPageBreak/>
        <w:t>28.25.13.115 Оборудование для охлаждения и заморозки жидкостей;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28.25.13.119 Оборудование холодильное прочее;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28.30.2 Тракторы для сельского хозяйства прочие;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28.30.5 Машины для уборки урожая;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28.30.6 Устройства механические для разбрасывания или распыления жидкостей или порошков, используемые</w:t>
      </w:r>
      <w:r>
        <w:t xml:space="preserve"> в сельском хозяйстве или садоводстве;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28.30.7 Прицепы и полуприцепы самозагружающиеся или саморазгружающиеся для сельского хозяйства;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28.30.83 Оборудование для приготовления кормов для животных;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28.93.11.000 Сепараторы-сливкоотделители центробежные;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</w:t>
      </w:r>
      <w:r>
        <w:t>.12.000 Оборудование для обработки и переработки молока;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28.93.13.142 Машины для мелассирования, подачи жиров и дозирования компонентов комбикормов;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28.93.13.143 Прессы д</w:t>
      </w:r>
      <w:r>
        <w:t>ля гранулирования комбикормов;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28.93.16 Сушилки для сельскохозяйственных продуктов;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28.93.17.111 Машины очистительные;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</w:t>
      </w:r>
      <w:r>
        <w:t>.17.115 Машины универсальные с комплектом сменных механизмов;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28.93.17.220</w:t>
      </w:r>
      <w:r>
        <w:t xml:space="preserve"> Оборудование для приготовления или производства напитков;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28.93.17.290 Оборудование для промышленного приготовления или производства пищевых продуктов прочее, не включенное в другие группировки;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28.93.32.000 Части оборудования для производства пищевых продуктов;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29.10.41.120 Автосамосвалы с дизельным двигателем;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29.10.43.000 Автомобили-тягачи седельные для полуприцепов;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29.10.59.240 Средства транспортные для перевозки пищевых жидкостей;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29.10.59.</w:t>
      </w:r>
      <w:r>
        <w:t>280 Средства транспортные - фургоны для перевозки пищевых продуктов.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  <w:outlineLvl w:val="0"/>
      </w:pPr>
      <w:r>
        <w:t>Приложение N 5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jc w:val="right"/>
      </w:pPr>
      <w:r>
        <w:t>Утвержден</w:t>
      </w:r>
    </w:p>
    <w:p w:rsidR="003E1F65" w:rsidRDefault="00D47345">
      <w:pPr>
        <w:pStyle w:val="ConsPlusNormal0"/>
        <w:jc w:val="right"/>
      </w:pPr>
      <w:r>
        <w:t>распоряжением</w:t>
      </w:r>
    </w:p>
    <w:p w:rsidR="003E1F65" w:rsidRDefault="00D47345">
      <w:pPr>
        <w:pStyle w:val="ConsPlusNormal0"/>
        <w:jc w:val="right"/>
      </w:pPr>
      <w:r>
        <w:t>министерства сельского хозяйства</w:t>
      </w:r>
    </w:p>
    <w:p w:rsidR="003E1F65" w:rsidRDefault="00D47345">
      <w:pPr>
        <w:pStyle w:val="ConsPlusNormal0"/>
        <w:jc w:val="right"/>
      </w:pPr>
      <w:r>
        <w:t>и продовольствия</w:t>
      </w:r>
    </w:p>
    <w:p w:rsidR="003E1F65" w:rsidRDefault="00D47345">
      <w:pPr>
        <w:pStyle w:val="ConsPlusNormal0"/>
        <w:jc w:val="right"/>
      </w:pPr>
      <w:r>
        <w:t>Кировской области</w:t>
      </w:r>
    </w:p>
    <w:p w:rsidR="003E1F65" w:rsidRDefault="00D47345">
      <w:pPr>
        <w:pStyle w:val="ConsPlusNormal0"/>
        <w:jc w:val="right"/>
      </w:pPr>
      <w:r>
        <w:t>от 10 июня 2021 г. N 57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Title0"/>
        <w:jc w:val="center"/>
      </w:pPr>
      <w:bookmarkStart w:id="23" w:name="P1254"/>
      <w:bookmarkEnd w:id="23"/>
      <w:r>
        <w:t>ПОРЯДОК</w:t>
      </w:r>
    </w:p>
    <w:p w:rsidR="003E1F65" w:rsidRDefault="00D47345">
      <w:pPr>
        <w:pStyle w:val="ConsPlusTitle0"/>
        <w:jc w:val="center"/>
      </w:pPr>
      <w:r>
        <w:t>ЗАМЕНЫ КРУПНОГО РОГАТОГО СКОТА, БОЛЬНОГО ИЛИ ИНФИЦИРОВАННОГО</w:t>
      </w:r>
    </w:p>
    <w:p w:rsidR="003E1F65" w:rsidRDefault="00D47345">
      <w:pPr>
        <w:pStyle w:val="ConsPlusTitle0"/>
        <w:jc w:val="center"/>
      </w:pPr>
      <w:r>
        <w:t>ЛЕЙКОЗОМ, ПРИНАДЛЕЖАЩЕГО ЧЛЕНАМ (КРОМЕ АССОЦИИРОВАННЫХ</w:t>
      </w:r>
    </w:p>
    <w:p w:rsidR="003E1F65" w:rsidRDefault="00D47345">
      <w:pPr>
        <w:pStyle w:val="ConsPlusTitle0"/>
        <w:jc w:val="center"/>
      </w:pPr>
      <w:r>
        <w:t>ЧЛЕНОВ) ДАННОГО СЕЛЬСКОХОЗЯЙСТВЕННОГО</w:t>
      </w:r>
    </w:p>
    <w:p w:rsidR="003E1F65" w:rsidRDefault="00D47345">
      <w:pPr>
        <w:pStyle w:val="ConsPlusTitle0"/>
        <w:jc w:val="center"/>
      </w:pPr>
      <w:r>
        <w:t>ПОТРЕБИТЕЛЬСКОГО КООПЕРАТИВА</w:t>
      </w:r>
    </w:p>
    <w:p w:rsidR="003E1F65" w:rsidRDefault="003E1F65">
      <w:pPr>
        <w:pStyle w:val="ConsPlusNormal0"/>
        <w:jc w:val="both"/>
      </w:pPr>
    </w:p>
    <w:p w:rsidR="003E1F65" w:rsidRDefault="00D47345">
      <w:pPr>
        <w:pStyle w:val="ConsPlusNormal0"/>
        <w:ind w:firstLine="540"/>
        <w:jc w:val="both"/>
      </w:pPr>
      <w:r>
        <w:t>Настоящий Порядок замены крупного рогатого скота, больного или инфициров</w:t>
      </w:r>
      <w:r>
        <w:t>анного лейкозом, принадлежащего членам (кроме ассоциированных членов) данного сельскохозяйственного потребительского кооператива (далее - Порядок), разработан в целях получения субсидии из областного бюджета на возмещение части затрат, связанных с приобрет</w:t>
      </w:r>
      <w:r>
        <w:t>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 Член сел</w:t>
      </w:r>
      <w:r>
        <w:t>ьскохозяйственного потребительского кооператива - физическое лицо, имеющее на праве собственности крупный рогатый скот, больной или инфицированный лейкозом, и изъявившее желание заменить такой скот, представляет в сельскохозяйственный потребительский коопе</w:t>
      </w:r>
      <w:r>
        <w:t>ратив (далее - кооператив), членом которого оно является, следующие документы: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1.1. Заявление в произвольной форме о желании заменить имеющийся на праве собственности крупный рогатый скот, больной или инфицированный лейкозом.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1.2. Копии документов, подтвер</w:t>
      </w:r>
      <w:r>
        <w:t>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1.3. Протокол испытаний (результат исследований по экспертизе) крупного рогатого скота с положительным результатом на лейкоз.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1.5. Акт проведения дезинфекции помещения, в котором содержался крупный рогатый скот, после сдачи животного на убой.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1.6. Протокол испытаний (результат исследований по экспертизе) на качество дезинфекции животноводческого помещения.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 Член кооператива - </w:t>
      </w:r>
      <w:r>
        <w:t>юридическое лицо, индивидуальный предприниматель или глава крестьянского (фермерского) хозяйства, имеющее на праве собственности крупный рогатый скот, больной или инфицированный лейкозом, и изъявившее желание заменить такой скот, представляет в кооператив,</w:t>
      </w:r>
      <w:r>
        <w:t xml:space="preserve"> членом которого оно является, следующие документы: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lastRenderedPageBreak/>
        <w:t>2.1. Заявление в произвольной форме об изъявлении желания заменить имеющийся на праве собственности крупный рогатый скот, больной или инфицированный лейкозом.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2.2. Копии документов, подтверждающих право с</w:t>
      </w:r>
      <w:r>
        <w:t>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2.3. Протокол испытаний (результат исследований по экспертизе) крупного рогато</w:t>
      </w:r>
      <w:r>
        <w:t>го скота с положительным результатом на лейкоз.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</w:t>
      </w:r>
      <w:r>
        <w:t>пециалистом государственной ветеринарной службы.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2.5. Акт проведения дезинфекции помещения, в котором содержался крупный рогатый скот, после сдачи животного на убой.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2.6. Протокол испытаний (результат исследований по экспертизе) на качество дезинфекции жив</w:t>
      </w:r>
      <w:r>
        <w:t>отноводческого помещения.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2.7. Копию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юридического лица, индивидуальным предпринимателем </w:t>
      </w:r>
      <w:r>
        <w:t>или главой крестьянского (фермерского) хозяйства.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 xml:space="preserve">2.8. Копии актов на выбытие животных и птицы по </w:t>
      </w:r>
      <w:hyperlink r:id="rId83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color w:val="0000FF"/>
          </w:rPr>
          <w:t>форме СП-54</w:t>
        </w:r>
      </w:hyperlink>
      <w:r>
        <w:t>, утв</w:t>
      </w:r>
      <w:r>
        <w:t>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 Кооператив: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3.1. Заключает с л</w:t>
      </w:r>
      <w:r>
        <w:t>ицом, не являющимся членом данного кооператива, договоры купли-продажи на приобретение крупного рогатого скота, содержащие информацию о дате рождения скота. Оплачивает приобретаемых животных.</w:t>
      </w:r>
    </w:p>
    <w:p w:rsidR="003E1F65" w:rsidRDefault="00D47345">
      <w:pPr>
        <w:pStyle w:val="ConsPlusNormal0"/>
        <w:spacing w:before="200"/>
        <w:ind w:firstLine="540"/>
        <w:jc w:val="both"/>
      </w:pPr>
      <w:r>
        <w:t>3.2. Заключает с членом кооператива, изъявившим желание заменить</w:t>
      </w:r>
      <w:r>
        <w:t xml:space="preserve"> крупный рогатый скот, больной или инфицированный лейкозом, и представившим документы в кооператив, договор купли-продажи крупного рогатого скота. На одну голову скота, больного или инфицированного лейкозом, приобретается одна голова здорового скота. При э</w:t>
      </w:r>
      <w:r>
        <w:t>том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приобретаемого поголовья.</w:t>
      </w: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jc w:val="both"/>
      </w:pPr>
    </w:p>
    <w:p w:rsidR="003E1F65" w:rsidRDefault="003E1F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1F65">
      <w:headerReference w:type="default" r:id="rId84"/>
      <w:footerReference w:type="default" r:id="rId85"/>
      <w:headerReference w:type="first" r:id="rId86"/>
      <w:footerReference w:type="first" r:id="rId8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7345">
      <w:r>
        <w:separator/>
      </w:r>
    </w:p>
  </w:endnote>
  <w:endnote w:type="continuationSeparator" w:id="0">
    <w:p w:rsidR="00000000" w:rsidRDefault="00D4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E1F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E1F65" w:rsidRDefault="00D473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E1F65" w:rsidRDefault="00D473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E1F65" w:rsidRDefault="00D473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3E1F65" w:rsidRDefault="00D4734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E1F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E1F65" w:rsidRDefault="00D473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E1F65" w:rsidRDefault="00D473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E1F65" w:rsidRDefault="00D473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3E1F65" w:rsidRDefault="00D4734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E1F6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E1F65" w:rsidRDefault="00D473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E1F65" w:rsidRDefault="00D473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E1F65" w:rsidRDefault="00D473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E1F65" w:rsidRDefault="00D4734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E1F6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E1F65" w:rsidRDefault="00D473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E1F65" w:rsidRDefault="00D473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E1F65" w:rsidRDefault="00D473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3E1F65" w:rsidRDefault="00D47345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E1F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E1F65" w:rsidRDefault="00D473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E1F65" w:rsidRDefault="00D473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E1F65" w:rsidRDefault="00D473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3E1F65" w:rsidRDefault="00D47345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E1F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E1F65" w:rsidRDefault="00D473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E1F65" w:rsidRDefault="00D473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E1F65" w:rsidRDefault="00D473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3E1F65" w:rsidRDefault="00D4734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7345">
      <w:r>
        <w:separator/>
      </w:r>
    </w:p>
  </w:footnote>
  <w:footnote w:type="continuationSeparator" w:id="0">
    <w:p w:rsidR="00000000" w:rsidRDefault="00D47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E1F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E1F65" w:rsidRDefault="00D473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3E1F65" w:rsidRDefault="00D473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E1F65" w:rsidRDefault="003E1F6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E1F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E1F65" w:rsidRDefault="00D473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</w:t>
          </w:r>
          <w:r>
            <w:rPr>
              <w:rFonts w:ascii="Tahoma" w:hAnsi="Tahoma" w:cs="Tahoma"/>
              <w:sz w:val="16"/>
              <w:szCs w:val="16"/>
            </w:rPr>
            <w:t>21)...</w:t>
          </w:r>
        </w:p>
      </w:tc>
      <w:tc>
        <w:tcPr>
          <w:tcW w:w="2300" w:type="pct"/>
          <w:vAlign w:val="center"/>
        </w:tcPr>
        <w:p w:rsidR="003E1F65" w:rsidRDefault="00D473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E1F65" w:rsidRDefault="003E1F65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E1F6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E1F65" w:rsidRDefault="00D473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3E1F65" w:rsidRDefault="00D473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E1F65" w:rsidRDefault="003E1F65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E1F6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E1F65" w:rsidRDefault="00D473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28.09.2021)...</w:t>
          </w:r>
        </w:p>
      </w:tc>
      <w:tc>
        <w:tcPr>
          <w:tcW w:w="2300" w:type="pct"/>
          <w:vAlign w:val="center"/>
        </w:tcPr>
        <w:p w:rsidR="003E1F65" w:rsidRDefault="00D473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E1F65" w:rsidRDefault="003E1F65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E1F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E1F65" w:rsidRDefault="00D473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</w:t>
          </w:r>
          <w:r>
            <w:rPr>
              <w:rFonts w:ascii="Tahoma" w:hAnsi="Tahoma" w:cs="Tahoma"/>
              <w:sz w:val="16"/>
              <w:szCs w:val="16"/>
            </w:rPr>
            <w:t>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3E1F65" w:rsidRDefault="00D473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E1F65" w:rsidRDefault="003E1F65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E1F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E1F65" w:rsidRDefault="00D473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28.09.2021)...</w:t>
          </w:r>
        </w:p>
      </w:tc>
      <w:tc>
        <w:tcPr>
          <w:tcW w:w="2300" w:type="pct"/>
          <w:vAlign w:val="center"/>
        </w:tcPr>
        <w:p w:rsidR="003E1F65" w:rsidRDefault="00D473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3E1F65" w:rsidRDefault="003E1F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E1F65" w:rsidRDefault="003E1F6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5"/>
    <w:rsid w:val="003E1F65"/>
    <w:rsid w:val="00D4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4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4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62DF48D7BA5396ACAB30ADA5619422FE121E7DF5E93EC63C6F1BA9060F900EC1DFD12DA6504FBF24851A1D732A401C6043F908C7E99316EFF07F46tCP2L" TargetMode="External"/><Relationship Id="rId18" Type="http://schemas.openxmlformats.org/officeDocument/2006/relationships/hyperlink" Target="consultantplus://offline/ref=4962DF48D7BA5396ACAB30ADA5619422FE121E7DF5E93EC63C6F1BA9060F900EC1DFD12DA6504FBF24851A1B712A401C6043F908C7E99316EFF07F46tCP2L" TargetMode="External"/><Relationship Id="rId26" Type="http://schemas.openxmlformats.org/officeDocument/2006/relationships/hyperlink" Target="consultantplus://offline/ref=4962DF48D7BA5396ACAB30ADA5619422FE121E7DF5E93EC63C6F1BA9060F900EC1DFD12DA6504FBF24851815742A401C6043F908C7E99316EFF07F46tCP2L" TargetMode="External"/><Relationship Id="rId39" Type="http://schemas.openxmlformats.org/officeDocument/2006/relationships/hyperlink" Target="consultantplus://offline/ref=4962DF48D7BA5396ACAB30ADA5619422FE121E7DF5E93EC63C6F1BA9060F900EC1DFD12DA6504FBF24851B18702A401C6043F908C7E99316EFF07F46tCP2L" TargetMode="External"/><Relationship Id="rId21" Type="http://schemas.openxmlformats.org/officeDocument/2006/relationships/hyperlink" Target="consultantplus://offline/ref=4962DF48D7BA5396ACAB30ADA5619422FE121E7DF5E93EC63C6F1BA9060F900EC1DFD12DA6504FBF24851A14772A401C6043F908C7E99316EFF07F46tCP2L" TargetMode="External"/><Relationship Id="rId34" Type="http://schemas.openxmlformats.org/officeDocument/2006/relationships/hyperlink" Target="consultantplus://offline/ref=4962DF48D7BA5396ACAB30ADA5619422FE121E7DF5E93EC63C6F1BA9060F900EC1DFD12DA6504FBF24851A15702A401C6043F908C7E99316EFF07F46tCP2L" TargetMode="External"/><Relationship Id="rId42" Type="http://schemas.openxmlformats.org/officeDocument/2006/relationships/hyperlink" Target="consultantplus://offline/ref=4962DF48D7BA5396ACAB30ADA5619422FE121E7DF5E93EC63C6F1BA9060F900EC1DFD12DA6504FBF2485181E7F2A401C6043F908C7E99316EFF07F46tCP2L" TargetMode="External"/><Relationship Id="rId47" Type="http://schemas.openxmlformats.org/officeDocument/2006/relationships/hyperlink" Target="consultantplus://offline/ref=4962DF48D7BA5396ACAB30ADA5619422FE121E7DF5E93EC63C6F1BA9060F900EC1DFD12DA6504FBF24851A1F732A401C6043F908C7E99316EFF07F46tCP2L" TargetMode="External"/><Relationship Id="rId50" Type="http://schemas.openxmlformats.org/officeDocument/2006/relationships/hyperlink" Target="consultantplus://offline/ref=4962DF48D7BA5396ACAB30ADA5619422FE121E7DF5E93EC63C6F1BA9060F900EC1DFD12DA6504FBF2485181E762A401C6043F908C7E99316EFF07F46tCP2L" TargetMode="External"/><Relationship Id="rId55" Type="http://schemas.openxmlformats.org/officeDocument/2006/relationships/hyperlink" Target="consultantplus://offline/ref=4962DF48D7BA5396ACAB30ADA5619422FE121E7DF5E93EC63C6F1BA9060F900EC1DFD12DA6504FBF2485181D742A401C6043F908C7E99316EFF07F46tCP2L" TargetMode="External"/><Relationship Id="rId63" Type="http://schemas.openxmlformats.org/officeDocument/2006/relationships/header" Target="header2.xml"/><Relationship Id="rId68" Type="http://schemas.openxmlformats.org/officeDocument/2006/relationships/footer" Target="footer4.xml"/><Relationship Id="rId76" Type="http://schemas.openxmlformats.org/officeDocument/2006/relationships/hyperlink" Target="consultantplus://offline/ref=4962DF48D7BA5396ACAB2EA0B30DC82BFD114971FDE33494643D1DFE595F965B939F8F74E4115CBE2C9B181C74t2P3L" TargetMode="External"/><Relationship Id="rId84" Type="http://schemas.openxmlformats.org/officeDocument/2006/relationships/header" Target="header5.xm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4962DF48D7BA5396ACAB30ADA5619422FE121E7DF5E738C4306C1BA9060F900EC1DFD12DA6504FBF24851A1C732A401C6043F908C7E99316EFF07F46tCP2L" TargetMode="External"/><Relationship Id="rId71" Type="http://schemas.openxmlformats.org/officeDocument/2006/relationships/hyperlink" Target="consultantplus://offline/ref=4962DF48D7BA5396ACAB30ADA5619422FE121E7DF5E93EC63C6F1BA9060F900EC1DFD12DB45017B32580041C7E3F164D26t1P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62DF48D7BA5396ACAB30ADA5619422FE121E7DF5E93EC63C6F1BA9060F900EC1DFD12DA6504FBF24851A187E2A401C6043F908C7E99316EFF07F46tCP2L" TargetMode="External"/><Relationship Id="rId29" Type="http://schemas.openxmlformats.org/officeDocument/2006/relationships/hyperlink" Target="consultantplus://offline/ref=4962DF48D7BA5396ACAB30ADA5619422FE121E7DF5E93EC63C6F1BA9060F900EC1DFD12DA6504FBF24851B1B732A401C6043F908C7E99316EFF07F46tCP2L" TargetMode="External"/><Relationship Id="rId11" Type="http://schemas.openxmlformats.org/officeDocument/2006/relationships/hyperlink" Target="consultantplus://offline/ref=4962DF48D7BA5396ACAB30ADA5619422FE121E7DF5E53AC63A681BA9060F900EC1DFD12DB45017B32580041C7E3F164D26t1P4L" TargetMode="External"/><Relationship Id="rId24" Type="http://schemas.openxmlformats.org/officeDocument/2006/relationships/hyperlink" Target="consultantplus://offline/ref=4962DF48D7BA5396ACAB30ADA5619422FE121E7DF5E93EC63C6F1BA9060F900EC1DFD12DA6504FBF24851A14722A401C6043F908C7E99316EFF07F46tCP2L" TargetMode="External"/><Relationship Id="rId32" Type="http://schemas.openxmlformats.org/officeDocument/2006/relationships/hyperlink" Target="consultantplus://offline/ref=4962DF48D7BA5396ACAB30ADA5619422FE121E7DF5E93EC63C6F1BA9060F900EC1DFD12DA6504FBF24851A15772A401C6043F908C7E99316EFF07F46tCP2L" TargetMode="External"/><Relationship Id="rId37" Type="http://schemas.openxmlformats.org/officeDocument/2006/relationships/hyperlink" Target="consultantplus://offline/ref=4962DF48D7BA5396ACAB30ADA5619422FE121E7DF5E93EC63C6F1BA9060F900EC1DFD12DA6504FBF2485181A762A401C6043F908C7E99316EFF07F46tCP2L" TargetMode="External"/><Relationship Id="rId40" Type="http://schemas.openxmlformats.org/officeDocument/2006/relationships/hyperlink" Target="consultantplus://offline/ref=4962DF48D7BA5396ACAB30ADA5619422FE121E7DF5E93EC63C6F1BA9060F900EC1DFD12DA6504FBF24851A1A702A401C6043F908C7E99316EFF07F46tCP2L" TargetMode="External"/><Relationship Id="rId45" Type="http://schemas.openxmlformats.org/officeDocument/2006/relationships/hyperlink" Target="consultantplus://offline/ref=4962DF48D7BA5396ACAB30ADA5619422FE121E7DF5E93EC63C6F1BA9060F900EC1DFD12DA6504FBF2485181A742A401C6043F908C7E99316EFF07F46tCP2L" TargetMode="External"/><Relationship Id="rId53" Type="http://schemas.openxmlformats.org/officeDocument/2006/relationships/hyperlink" Target="consultantplus://offline/ref=4962DF48D7BA5396ACAB30ADA5619422FE121E7DF5E93EC63C6F1BA9060F900EC1DFD12DA6504FBF2485181E772A401C6043F908C7E99316EFF07F46tCP2L" TargetMode="External"/><Relationship Id="rId58" Type="http://schemas.openxmlformats.org/officeDocument/2006/relationships/hyperlink" Target="consultantplus://offline/ref=4962DF48D7BA5396ACAB2EA0B30DC82BFD114971FDE33494643D1DFE595F965B939F8F74E4115CBE2C9B181C74t2P3L" TargetMode="External"/><Relationship Id="rId66" Type="http://schemas.openxmlformats.org/officeDocument/2006/relationships/footer" Target="footer3.xml"/><Relationship Id="rId74" Type="http://schemas.openxmlformats.org/officeDocument/2006/relationships/hyperlink" Target="consultantplus://offline/ref=4962DF48D7BA5396ACAB2EA0B30DC82BFD114971FDE33494643D1DFE595F965B819FD778E51440BD218E4E4D3274194C2108F401DCF5931CtFP3L" TargetMode="External"/><Relationship Id="rId79" Type="http://schemas.openxmlformats.org/officeDocument/2006/relationships/hyperlink" Target="consultantplus://offline/ref=4962DF48D7BA5396ACAB2EA0B30DC82BFA1B4374F1E43494643D1DFE595F965B939F8F74E4115CBE2C9B181C74t2P3L" TargetMode="External"/><Relationship Id="rId87" Type="http://schemas.openxmlformats.org/officeDocument/2006/relationships/footer" Target="footer6.xm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82" Type="http://schemas.openxmlformats.org/officeDocument/2006/relationships/hyperlink" Target="consultantplus://offline/ref=4962DF48D7BA5396ACAB2EA0B30DC82BFA1B4374F1E43494643D1DFE595F965B939F8F74E4115CBE2C9B181C74t2P3L" TargetMode="External"/><Relationship Id="rId19" Type="http://schemas.openxmlformats.org/officeDocument/2006/relationships/hyperlink" Target="consultantplus://offline/ref=4962DF48D7BA5396ACAB30ADA5619422FE121E7DF5E93EC63C6F1BA9060F900EC1DFD12DA6504FBF24851B19772A401C6043F908C7E99316EFF07F46tC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2DF48D7BA5396ACAB30ADA5619422FE121E7DF5E93EC63C6F1BA9060F900EC1DFD12DB45017B32580041C7E3F164D26t1P4L" TargetMode="External"/><Relationship Id="rId14" Type="http://schemas.openxmlformats.org/officeDocument/2006/relationships/hyperlink" Target="consultantplus://offline/ref=4962DF48D7BA5396ACAB30ADA5619422FE121E7DF5E93EC63C6F1BA9060F900EC1DFD12DA6504FBF24851A1E7E2A401C6043F908C7E99316EFF07F46tCP2L" TargetMode="External"/><Relationship Id="rId22" Type="http://schemas.openxmlformats.org/officeDocument/2006/relationships/hyperlink" Target="consultantplus://offline/ref=4962DF48D7BA5396ACAB30ADA5619422FE121E7DF5E93EC63C6F1BA9060F900EC1DFD12DA6504FBF24851A14752A401C6043F908C7E99316EFF07F46tCP2L" TargetMode="External"/><Relationship Id="rId27" Type="http://schemas.openxmlformats.org/officeDocument/2006/relationships/hyperlink" Target="consultantplus://offline/ref=4962DF48D7BA5396ACAB30ADA5619422FE121E7DF5E93EC63C6F1BA9060F900EC1DFD12DA6504FBF24851B197F2A401C6043F908C7E99316EFF07F46tCP2L" TargetMode="External"/><Relationship Id="rId30" Type="http://schemas.openxmlformats.org/officeDocument/2006/relationships/hyperlink" Target="consultantplus://offline/ref=4962DF48D7BA5396ACAB30ADA5619422FE121E7DF5E93EC63C6F1BA9060F900EC1DFD12DA6504FBF24851B14762A401C6043F908C7E99316EFF07F46tCP2L" TargetMode="External"/><Relationship Id="rId35" Type="http://schemas.openxmlformats.org/officeDocument/2006/relationships/hyperlink" Target="consultantplus://offline/ref=4962DF48D7BA5396ACAB30ADA5619422FE121E7DF5E93EC63C6F1BA9060F900EC1DFD12DA6504FBF2485181D742A401C6043F908C7E99316EFF07F46tCP2L" TargetMode="External"/><Relationship Id="rId43" Type="http://schemas.openxmlformats.org/officeDocument/2006/relationships/hyperlink" Target="consultantplus://offline/ref=4962DF48D7BA5396ACAB30ADA5619422FE121E7DF5E93EC63C6F1BA9060F900EC1DFD12DA6504FBF24851B1C762A401C6043F908C7E99316EFF07F46tCP2L" TargetMode="External"/><Relationship Id="rId48" Type="http://schemas.openxmlformats.org/officeDocument/2006/relationships/hyperlink" Target="consultantplus://offline/ref=4962DF48D7BA5396ACAB30ADA5619422FE121E7DF5E93EC63C6F1BA9060F900EC1DFD12DA6504FBF2485181A722A401C6043F908C7E99316EFF07F46tCP2L" TargetMode="External"/><Relationship Id="rId56" Type="http://schemas.openxmlformats.org/officeDocument/2006/relationships/hyperlink" Target="consultantplus://offline/ref=4962DF48D7BA5396ACAB30ADA5619422FE121E7DF5E93EC63C6F1BA9060F900EC1DFD12DA6504FBF2485181E762A401C6043F908C7E99316EFF07F46tCP2L" TargetMode="External"/><Relationship Id="rId64" Type="http://schemas.openxmlformats.org/officeDocument/2006/relationships/footer" Target="footer2.xml"/><Relationship Id="rId69" Type="http://schemas.openxmlformats.org/officeDocument/2006/relationships/hyperlink" Target="consultantplus://offline/ref=4962DF48D7BA5396ACAB2EA0B30DC82BFD114971FDE33494643D1DFE595F965B939F8F74E4115CBE2C9B181C74t2P3L" TargetMode="External"/><Relationship Id="rId77" Type="http://schemas.openxmlformats.org/officeDocument/2006/relationships/hyperlink" Target="consultantplus://offline/ref=4962DF48D7BA5396ACAB2EA0B30DC82BFD114971FDE33494643D1DFE595F965B819FD778E51440BD218E4E4D3274194C2108F401DCF5931CtFP3L" TargetMode="External"/><Relationship Id="rId8" Type="http://schemas.openxmlformats.org/officeDocument/2006/relationships/hyperlink" Target="consultantplus://offline/ref=4962DF48D7BA5396ACAB30ADA5619422FE121E7DF5E93DC538691BA9060F900EC1DFD12DA6504FBF24841E157E2A401C6043F908C7E99316EFF07F46tCP2L" TargetMode="External"/><Relationship Id="rId51" Type="http://schemas.openxmlformats.org/officeDocument/2006/relationships/hyperlink" Target="consultantplus://offline/ref=4962DF48D7BA5396ACAB30ADA5619422FE121E7DF5E93EC63C6F1BA9060F900EC1DFD12DA6504FBF24851B19762A401C6043F908C7E99316EFF07F46tCP2L" TargetMode="External"/><Relationship Id="rId72" Type="http://schemas.openxmlformats.org/officeDocument/2006/relationships/hyperlink" Target="consultantplus://offline/ref=4962DF48D7BA5396ACAB30ADA5619422FE121E7DF5E63FC43F611BA9060F900EC1DFD12DA6504FBF2485191B752A401C6043F908C7E99316EFF07F46tCP2L" TargetMode="External"/><Relationship Id="rId80" Type="http://schemas.openxmlformats.org/officeDocument/2006/relationships/hyperlink" Target="consultantplus://offline/ref=4962DF48D7BA5396ACAB2EA0B30DC82BFA1B4374F1E43494643D1DFE595F965B939F8F74E4115CBE2C9B181C74t2P3L" TargetMode="External"/><Relationship Id="rId85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62DF48D7BA5396ACAB30ADA5619422FE121E7DF5E63FC43D6B1BA9060F900EC1DFD12DB45017B32580041C7E3F164D26t1P4L" TargetMode="External"/><Relationship Id="rId17" Type="http://schemas.openxmlformats.org/officeDocument/2006/relationships/hyperlink" Target="consultantplus://offline/ref=4962DF48D7BA5396ACAB30ADA5619422FE121E7DF5E93EC63C6F1BA9060F900EC1DFD12DA6504FBF24851A1A7E2A401C6043F908C7E99316EFF07F46tCP2L" TargetMode="External"/><Relationship Id="rId25" Type="http://schemas.openxmlformats.org/officeDocument/2006/relationships/hyperlink" Target="consultantplus://offline/ref=4962DF48D7BA5396ACAB30ADA5619422FE121E7DF5E93EC63C6F1BA9060F900EC1DFD12DA6504FBF248518147F2A401C6043F908C7E99316EFF07F46tCP2L" TargetMode="External"/><Relationship Id="rId33" Type="http://schemas.openxmlformats.org/officeDocument/2006/relationships/hyperlink" Target="consultantplus://offline/ref=4962DF48D7BA5396ACAB30ADA5619422FE121E7DF5E93EC63C6F1BA9060F900EC1DFD12DA6504FBF24851A15722A401C6043F908C7E99316EFF07F46tCP2L" TargetMode="External"/><Relationship Id="rId38" Type="http://schemas.openxmlformats.org/officeDocument/2006/relationships/hyperlink" Target="consultantplus://offline/ref=4962DF48D7BA5396ACAB30ADA5619422FE121E7DF5E93EC63C6F1BA9060F900EC1DFD12DA6504FBF24851B18732A401C6043F908C7E99316EFF07F46tCP2L" TargetMode="External"/><Relationship Id="rId46" Type="http://schemas.openxmlformats.org/officeDocument/2006/relationships/hyperlink" Target="consultantplus://offline/ref=4962DF48D7BA5396ACAB30ADA5619422FE121E7DF5E93EC63C6F1BA9060F900EC1DFD12DA6504FBF2485181E742A401C6043F908C7E99316EFF07F46tCP2L" TargetMode="External"/><Relationship Id="rId59" Type="http://schemas.openxmlformats.org/officeDocument/2006/relationships/hyperlink" Target="consultantplus://offline/ref=4962DF48D7BA5396ACAB2EA0B30DC82BFD114971FDE33494643D1DFE595F965B819FD778E51440BD218E4E4D3274194C2108F401DCF5931CtFP3L" TargetMode="External"/><Relationship Id="rId67" Type="http://schemas.openxmlformats.org/officeDocument/2006/relationships/header" Target="header4.xml"/><Relationship Id="rId20" Type="http://schemas.openxmlformats.org/officeDocument/2006/relationships/hyperlink" Target="consultantplus://offline/ref=4962DF48D7BA5396ACAB30ADA5619422FE121E7DF5E93EC63C6F1BA9060F900EC1DFD12DA6504FBF24851A1B7E2A401C6043F908C7E99316EFF07F46tCP2L" TargetMode="External"/><Relationship Id="rId41" Type="http://schemas.openxmlformats.org/officeDocument/2006/relationships/hyperlink" Target="consultantplus://offline/ref=4962DF48D7BA5396ACAB30ADA5619422FE121E7DF5E93EC63C6F1BA9060F900EC1DFD12DA6504FBF2485181F722A401C6043F908C7E99316EFF07F46tCP2L" TargetMode="External"/><Relationship Id="rId54" Type="http://schemas.openxmlformats.org/officeDocument/2006/relationships/hyperlink" Target="consultantplus://offline/ref=4962DF48D7BA5396ACAB30ADA5619422FE121E7DF5E93EC63C6F1BA9060F900EC1DFD12DA6504FBF2485181D742A401C6043F908C7E99316EFF07F46tCP2L" TargetMode="External"/><Relationship Id="rId62" Type="http://schemas.openxmlformats.org/officeDocument/2006/relationships/footer" Target="footer1.xml"/><Relationship Id="rId70" Type="http://schemas.openxmlformats.org/officeDocument/2006/relationships/hyperlink" Target="consultantplus://offline/ref=4962DF48D7BA5396ACAB2EA0B30DC82BFD114971FDE33494643D1DFE595F965B819FD778E51440BD218E4E4D3274194C2108F401DCF5931CtFP3L" TargetMode="External"/><Relationship Id="rId75" Type="http://schemas.openxmlformats.org/officeDocument/2006/relationships/hyperlink" Target="consultantplus://offline/ref=4962DF48D7BA5396ACAB30ADA5619422FE121E7DF5E93EC63C6F1BA9060F900EC1DFD12DB45017B32580041C7E3F164D26t1P4L" TargetMode="External"/><Relationship Id="rId83" Type="http://schemas.openxmlformats.org/officeDocument/2006/relationships/hyperlink" Target="consultantplus://offline/ref=4962DF48D7BA5396ACAB2EA0B30DC82BFC1E4973F3EB699E6C6411FC5E50C94C86D6DB79E71D4BBD2FD14B58232C15483A16FC17C0F791t1PCL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4962DF48D7BA5396ACAB30ADA5619422FE121E7DF5E93EC63C6F1BA9060F900EC1DFD12DA6504FBF24851A1F7F2A401C6043F908C7E99316EFF07F46tCP2L" TargetMode="External"/><Relationship Id="rId23" Type="http://schemas.openxmlformats.org/officeDocument/2006/relationships/hyperlink" Target="consultantplus://offline/ref=4962DF48D7BA5396ACAB30ADA5619422FE121E7DF5E93EC63C6F1BA9060F900EC1DFD12DA6504FBF2485181A7E2A401C6043F908C7E99316EFF07F46tCP2L" TargetMode="External"/><Relationship Id="rId28" Type="http://schemas.openxmlformats.org/officeDocument/2006/relationships/hyperlink" Target="consultantplus://offline/ref=4962DF48D7BA5396ACAB30ADA5619422FE121E7DF5E93EC63C6F1BA9060F900EC1DFD12DA6504FBF24851B1B742A401C6043F908C7E99316EFF07F46tCP2L" TargetMode="External"/><Relationship Id="rId36" Type="http://schemas.openxmlformats.org/officeDocument/2006/relationships/hyperlink" Target="consultantplus://offline/ref=4962DF48D7BA5396ACAB30ADA5619422FE121E7DF5E93EC63C6F1BA9060F900EC1DFD12DA6504FBF24851B18722A401C6043F908C7E99316EFF07F46tCP2L" TargetMode="External"/><Relationship Id="rId49" Type="http://schemas.openxmlformats.org/officeDocument/2006/relationships/hyperlink" Target="consultantplus://offline/ref=4962DF48D7BA5396ACAB30ADA5619422FE121E7DF5E93EC63C6F1BA9060F900EC1DFD12DA6504FBF24851A18742A401C6043F908C7E99316EFF07F46tCP2L" TargetMode="External"/><Relationship Id="rId57" Type="http://schemas.openxmlformats.org/officeDocument/2006/relationships/hyperlink" Target="consultantplus://offline/ref=4962DF48D7BA5396ACAB30ADA5619422FE121E7DF5E93EC63C6F1BA9060F900EC1DFD12DA6504FBF24851A18732A401C6043F908C7E99316EFF07F46tCP2L" TargetMode="External"/><Relationship Id="rId10" Type="http://schemas.openxmlformats.org/officeDocument/2006/relationships/hyperlink" Target="consultantplus://offline/ref=4962DF48D7BA5396ACAB30ADA5619422FE121E7DF5E63FC43F611BA9060F900EC1DFD12DB45017B32580041C7E3F164D26t1P4L" TargetMode="External"/><Relationship Id="rId31" Type="http://schemas.openxmlformats.org/officeDocument/2006/relationships/hyperlink" Target="consultantplus://offline/ref=4962DF48D7BA5396ACAB30ADA5619422FE121E7DF5E93EC63C6F1BA9060F900EC1DFD12DA6504FBF2485181B702A401C6043F908C7E99316EFF07F46tCP2L" TargetMode="External"/><Relationship Id="rId44" Type="http://schemas.openxmlformats.org/officeDocument/2006/relationships/hyperlink" Target="consultantplus://offline/ref=4962DF48D7BA5396ACAB30ADA5619422FE121E7DF5E93EC63C6F1BA9060F900EC1DFD12DA6504FBF24851A1F762A401C6043F908C7E99316EFF07F46tCP2L" TargetMode="External"/><Relationship Id="rId52" Type="http://schemas.openxmlformats.org/officeDocument/2006/relationships/hyperlink" Target="consultantplus://offline/ref=4962DF48D7BA5396ACAB30ADA5619422FE121E7DF5E93EC63C6F1BA9060F900EC1DFD12DA6504FBF24851A18732A401C6043F908C7E99316EFF07F46tCP2L" TargetMode="External"/><Relationship Id="rId60" Type="http://schemas.openxmlformats.org/officeDocument/2006/relationships/hyperlink" Target="consultantplus://offline/ref=4962DF48D7BA5396ACAB30ADA5619422FE121E7DF5E93EC63C6F1BA9060F900EC1DFD12DB45017B32580041C7E3F164D26t1P4L" TargetMode="External"/><Relationship Id="rId65" Type="http://schemas.openxmlformats.org/officeDocument/2006/relationships/header" Target="header3.xml"/><Relationship Id="rId73" Type="http://schemas.openxmlformats.org/officeDocument/2006/relationships/hyperlink" Target="consultantplus://offline/ref=4962DF48D7BA5396ACAB2EA0B30DC82BFD114971FDE33494643D1DFE595F965B939F8F74E4115CBE2C9B181C74t2P3L" TargetMode="External"/><Relationship Id="rId78" Type="http://schemas.openxmlformats.org/officeDocument/2006/relationships/hyperlink" Target="consultantplus://offline/ref=4962DF48D7BA5396ACAB30ADA5619422FE121E7DF5E93EC63C6F1BA9060F900EC1DFD12DB45017B32580041C7E3F164D26t1P4L" TargetMode="External"/><Relationship Id="rId81" Type="http://schemas.openxmlformats.org/officeDocument/2006/relationships/hyperlink" Target="consultantplus://offline/ref=4962DF48D7BA5396ACAB30ADA5619422FE121E7DF5E738C4306C1BA9060F900EC1DFD12DA6504FBF24851A1C732A401C6043F908C7E99316EFF07F46tCP2L" TargetMode="External"/><Relationship Id="rId86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14083</Words>
  <Characters>80277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сельского хозяйства и продовольствия Кировской области от 10.06.2021 N 57
(ред. от 28.09.2021)
"О представлении и рассмотрении документов для предоставления субсидий из областного бюджета на развитие сельскохозяйственной потребит</vt:lpstr>
    </vt:vector>
  </TitlesOfParts>
  <Company>КонсультантПлюс Версия 4022.00.21</Company>
  <LinksUpToDate>false</LinksUpToDate>
  <CharactersWithSpaces>94172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10.06.2021 N 57
(ред. от 28.09.2021)
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
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</dc:title>
  <dc:creator>Фермер1</dc:creator>
  <cp:lastModifiedBy>OMF1</cp:lastModifiedBy>
  <cp:revision>2</cp:revision>
  <dcterms:created xsi:type="dcterms:W3CDTF">2022-08-15T11:17:00Z</dcterms:created>
  <dcterms:modified xsi:type="dcterms:W3CDTF">2022-08-15T11:17:00Z</dcterms:modified>
</cp:coreProperties>
</file>